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03C9" w:rsidRPr="000B49CE" w:rsidRDefault="00CF03C9" w:rsidP="00CF03C9">
      <w:pPr>
        <w:jc w:val="center"/>
        <w:rPr>
          <w:rFonts w:ascii="Times New Roman" w:hAnsi="Times New Roman" w:cs="Times New Roman"/>
          <w:b/>
        </w:rPr>
      </w:pPr>
      <w:r w:rsidRPr="000B49CE">
        <w:rPr>
          <w:b/>
        </w:rPr>
        <w:t>3</w:t>
      </w:r>
      <w:r w:rsidRPr="000B49CE">
        <w:rPr>
          <w:rFonts w:ascii="Times New Roman" w:hAnsi="Times New Roman" w:cs="Times New Roman"/>
          <w:b/>
        </w:rPr>
        <w:t>. OBRAZLOŽENJE POLUGODIŠNJEG IZVJEŠTAJA O IZVRŠENJU FINANCIJSKOG PLANA</w:t>
      </w:r>
    </w:p>
    <w:p w:rsidR="00CF03C9" w:rsidRPr="000B49CE" w:rsidRDefault="00CF03C9" w:rsidP="00CF03C9">
      <w:pPr>
        <w:jc w:val="center"/>
        <w:rPr>
          <w:rFonts w:ascii="Times New Roman" w:hAnsi="Times New Roman" w:cs="Times New Roman"/>
          <w:b/>
        </w:rPr>
      </w:pPr>
      <w:r w:rsidRPr="000B49CE">
        <w:rPr>
          <w:rFonts w:ascii="Times New Roman" w:hAnsi="Times New Roman" w:cs="Times New Roman"/>
          <w:b/>
        </w:rPr>
        <w:t xml:space="preserve"> OSNOVNE ŠKOLE SVETI PETAR OREHOVEC </w:t>
      </w:r>
    </w:p>
    <w:p w:rsidR="00C65ECB" w:rsidRPr="000B49CE" w:rsidRDefault="00CF03C9" w:rsidP="00CF03C9">
      <w:pPr>
        <w:jc w:val="center"/>
        <w:rPr>
          <w:rFonts w:ascii="Times New Roman" w:hAnsi="Times New Roman" w:cs="Times New Roman"/>
          <w:b/>
        </w:rPr>
      </w:pPr>
      <w:r w:rsidRPr="000B49CE">
        <w:rPr>
          <w:rFonts w:ascii="Times New Roman" w:hAnsi="Times New Roman" w:cs="Times New Roman"/>
          <w:b/>
        </w:rPr>
        <w:t>ZA 202</w:t>
      </w:r>
      <w:r w:rsidR="00DE6AD3" w:rsidRPr="000B49CE">
        <w:rPr>
          <w:rFonts w:ascii="Times New Roman" w:hAnsi="Times New Roman" w:cs="Times New Roman"/>
          <w:b/>
        </w:rPr>
        <w:t>6</w:t>
      </w:r>
      <w:r w:rsidRPr="000B49CE">
        <w:rPr>
          <w:rFonts w:ascii="Times New Roman" w:hAnsi="Times New Roman" w:cs="Times New Roman"/>
          <w:b/>
        </w:rPr>
        <w:t>. GODINU</w:t>
      </w:r>
    </w:p>
    <w:p w:rsidR="00CF03C9" w:rsidRPr="00F94AF2" w:rsidRDefault="00CF03C9" w:rsidP="00F94AF2">
      <w:pPr>
        <w:jc w:val="center"/>
        <w:rPr>
          <w:rFonts w:ascii="Times New Roman" w:hAnsi="Times New Roman" w:cs="Times New Roman"/>
        </w:rPr>
      </w:pPr>
      <w:r w:rsidRPr="00F94AF2">
        <w:rPr>
          <w:rFonts w:ascii="Times New Roman" w:hAnsi="Times New Roman" w:cs="Times New Roman"/>
        </w:rPr>
        <w:t>Članak 4.</w:t>
      </w:r>
    </w:p>
    <w:p w:rsidR="00CF03C9" w:rsidRPr="00F94AF2" w:rsidRDefault="00CF03C9" w:rsidP="00CF03C9">
      <w:pPr>
        <w:jc w:val="center"/>
        <w:rPr>
          <w:rFonts w:ascii="Times New Roman" w:hAnsi="Times New Roman" w:cs="Times New Roman"/>
        </w:rPr>
      </w:pPr>
    </w:p>
    <w:p w:rsidR="00CF03C9" w:rsidRPr="00F94AF2" w:rsidRDefault="00CF03C9" w:rsidP="00DF13F9">
      <w:pPr>
        <w:jc w:val="both"/>
        <w:rPr>
          <w:rFonts w:ascii="Times New Roman" w:hAnsi="Times New Roman" w:cs="Times New Roman"/>
        </w:rPr>
      </w:pPr>
      <w:r w:rsidRPr="00F94AF2">
        <w:rPr>
          <w:rFonts w:ascii="Times New Roman" w:hAnsi="Times New Roman" w:cs="Times New Roman"/>
        </w:rPr>
        <w:t>Financijski plan Osnovne škole Sveti Petar Orehovec za 202</w:t>
      </w:r>
      <w:r w:rsidR="00DE6AD3">
        <w:rPr>
          <w:rFonts w:ascii="Times New Roman" w:hAnsi="Times New Roman" w:cs="Times New Roman"/>
        </w:rPr>
        <w:t>6</w:t>
      </w:r>
      <w:r w:rsidRPr="00F94AF2">
        <w:rPr>
          <w:rFonts w:ascii="Times New Roman" w:hAnsi="Times New Roman" w:cs="Times New Roman"/>
        </w:rPr>
        <w:t>. godinu i projekcije za 202</w:t>
      </w:r>
      <w:r w:rsidR="00DE6AD3">
        <w:rPr>
          <w:rFonts w:ascii="Times New Roman" w:hAnsi="Times New Roman" w:cs="Times New Roman"/>
        </w:rPr>
        <w:t>7</w:t>
      </w:r>
      <w:r w:rsidRPr="00F94AF2">
        <w:rPr>
          <w:rFonts w:ascii="Times New Roman" w:hAnsi="Times New Roman" w:cs="Times New Roman"/>
        </w:rPr>
        <w:t>. i 202</w:t>
      </w:r>
      <w:r w:rsidR="00DE6AD3">
        <w:rPr>
          <w:rFonts w:ascii="Times New Roman" w:hAnsi="Times New Roman" w:cs="Times New Roman"/>
        </w:rPr>
        <w:t>8</w:t>
      </w:r>
      <w:r w:rsidRPr="00F94AF2">
        <w:rPr>
          <w:rFonts w:ascii="Times New Roman" w:hAnsi="Times New Roman" w:cs="Times New Roman"/>
        </w:rPr>
        <w:t xml:space="preserve">. godinu usvojen je na </w:t>
      </w:r>
      <w:r w:rsidR="00DE6AD3">
        <w:rPr>
          <w:rFonts w:ascii="Times New Roman" w:hAnsi="Times New Roman" w:cs="Times New Roman"/>
        </w:rPr>
        <w:t>11</w:t>
      </w:r>
      <w:r w:rsidRPr="00F94AF2">
        <w:rPr>
          <w:rFonts w:ascii="Times New Roman" w:hAnsi="Times New Roman" w:cs="Times New Roman"/>
        </w:rPr>
        <w:t xml:space="preserve">. sjednici Školskog odbora Osnovne škole Sveti Petar Orehovec održanoj </w:t>
      </w:r>
      <w:r w:rsidR="00DE6AD3">
        <w:rPr>
          <w:rFonts w:ascii="Times New Roman" w:hAnsi="Times New Roman" w:cs="Times New Roman"/>
        </w:rPr>
        <w:t>31</w:t>
      </w:r>
      <w:r w:rsidRPr="00F94AF2">
        <w:rPr>
          <w:rFonts w:ascii="Times New Roman" w:hAnsi="Times New Roman" w:cs="Times New Roman"/>
        </w:rPr>
        <w:t>. prosinca 202</w:t>
      </w:r>
      <w:r w:rsidR="00DE6AD3">
        <w:rPr>
          <w:rFonts w:ascii="Times New Roman" w:hAnsi="Times New Roman" w:cs="Times New Roman"/>
        </w:rPr>
        <w:t>5</w:t>
      </w:r>
      <w:r w:rsidRPr="00F94AF2">
        <w:rPr>
          <w:rFonts w:ascii="Times New Roman" w:hAnsi="Times New Roman" w:cs="Times New Roman"/>
        </w:rPr>
        <w:t xml:space="preserve">. godine. </w:t>
      </w:r>
    </w:p>
    <w:p w:rsidR="00CF03C9" w:rsidRDefault="00CF03C9" w:rsidP="00DF13F9">
      <w:pPr>
        <w:jc w:val="both"/>
        <w:rPr>
          <w:rFonts w:ascii="Times New Roman" w:hAnsi="Times New Roman" w:cs="Times New Roman"/>
        </w:rPr>
      </w:pPr>
      <w:r w:rsidRPr="00F94AF2">
        <w:rPr>
          <w:rFonts w:ascii="Times New Roman" w:hAnsi="Times New Roman" w:cs="Times New Roman"/>
        </w:rPr>
        <w:t>Izmjen</w:t>
      </w:r>
      <w:r w:rsidR="00DF13F9">
        <w:rPr>
          <w:rFonts w:ascii="Times New Roman" w:hAnsi="Times New Roman" w:cs="Times New Roman"/>
        </w:rPr>
        <w:t>e</w:t>
      </w:r>
      <w:r w:rsidRPr="00F94AF2">
        <w:rPr>
          <w:rFonts w:ascii="Times New Roman" w:hAnsi="Times New Roman" w:cs="Times New Roman"/>
        </w:rPr>
        <w:t xml:space="preserve"> </w:t>
      </w:r>
      <w:r w:rsidR="00DE6AD3">
        <w:rPr>
          <w:rFonts w:ascii="Times New Roman" w:hAnsi="Times New Roman" w:cs="Times New Roman"/>
        </w:rPr>
        <w:t>i dopune financijskog plana Osnovne škole Sveti Petar Orehovec za 2026. godinu i projekcije za 2027. i 2028. godinu stupile su na snagu 27. lipnja 2026. godine usvajanjem Županijske skupštine.</w:t>
      </w:r>
    </w:p>
    <w:p w:rsidR="000F4E57" w:rsidRPr="00F94AF2" w:rsidRDefault="000F4E57" w:rsidP="00DF13F9">
      <w:pPr>
        <w:jc w:val="both"/>
        <w:rPr>
          <w:rFonts w:ascii="Times New Roman" w:hAnsi="Times New Roman" w:cs="Times New Roman"/>
        </w:rPr>
      </w:pPr>
    </w:p>
    <w:p w:rsidR="00CF03C9" w:rsidRPr="00F94AF2" w:rsidRDefault="00CF03C9" w:rsidP="00DF13F9">
      <w:pPr>
        <w:jc w:val="both"/>
        <w:rPr>
          <w:rFonts w:ascii="Times New Roman" w:hAnsi="Times New Roman" w:cs="Times New Roman"/>
        </w:rPr>
      </w:pPr>
      <w:r w:rsidRPr="00F94AF2">
        <w:rPr>
          <w:rFonts w:ascii="Times New Roman" w:hAnsi="Times New Roman" w:cs="Times New Roman"/>
        </w:rPr>
        <w:t>U nastavku je dana usporedba izvršenja prihoda i rashoda u prvom polugodištu 202</w:t>
      </w:r>
      <w:r w:rsidR="00DE6AD3">
        <w:rPr>
          <w:rFonts w:ascii="Times New Roman" w:hAnsi="Times New Roman" w:cs="Times New Roman"/>
        </w:rPr>
        <w:t>5</w:t>
      </w:r>
      <w:r w:rsidRPr="00F94AF2">
        <w:rPr>
          <w:rFonts w:ascii="Times New Roman" w:hAnsi="Times New Roman" w:cs="Times New Roman"/>
        </w:rPr>
        <w:t>. i 202</w:t>
      </w:r>
      <w:r w:rsidR="00DE6AD3">
        <w:rPr>
          <w:rFonts w:ascii="Times New Roman" w:hAnsi="Times New Roman" w:cs="Times New Roman"/>
        </w:rPr>
        <w:t>6</w:t>
      </w:r>
      <w:r w:rsidRPr="00F94AF2">
        <w:rPr>
          <w:rFonts w:ascii="Times New Roman" w:hAnsi="Times New Roman" w:cs="Times New Roman"/>
        </w:rPr>
        <w:t>. godine</w:t>
      </w:r>
      <w:r w:rsidR="00F94AF2" w:rsidRPr="00F94AF2">
        <w:rPr>
          <w:rFonts w:ascii="Times New Roman" w:hAnsi="Times New Roman" w:cs="Times New Roman"/>
        </w:rPr>
        <w:t>.</w:t>
      </w:r>
    </w:p>
    <w:p w:rsidR="00F94AF2" w:rsidRPr="00F94AF2" w:rsidRDefault="00F94AF2" w:rsidP="00DF13F9">
      <w:pPr>
        <w:jc w:val="both"/>
        <w:rPr>
          <w:rFonts w:ascii="Times New Roman" w:hAnsi="Times New Roman" w:cs="Times New Roman"/>
        </w:rPr>
      </w:pPr>
    </w:p>
    <w:p w:rsidR="00CF03C9" w:rsidRPr="00F94AF2" w:rsidRDefault="00CF03C9" w:rsidP="00CF03C9">
      <w:pPr>
        <w:rPr>
          <w:rFonts w:ascii="Times New Roman" w:hAnsi="Times New Roman" w:cs="Times New Roman"/>
        </w:rPr>
      </w:pPr>
      <w:r w:rsidRPr="00F94AF2">
        <w:rPr>
          <w:rFonts w:ascii="Times New Roman" w:hAnsi="Times New Roman" w:cs="Times New Roman"/>
        </w:rPr>
        <w:t>Tabela 1. Prihodi i rashodi ostvareni u prvom polugodištu 202</w:t>
      </w:r>
      <w:r w:rsidR="00DF13F9">
        <w:rPr>
          <w:rFonts w:ascii="Times New Roman" w:hAnsi="Times New Roman" w:cs="Times New Roman"/>
        </w:rPr>
        <w:t>5</w:t>
      </w:r>
      <w:r w:rsidRPr="00F94AF2">
        <w:rPr>
          <w:rFonts w:ascii="Times New Roman" w:hAnsi="Times New Roman" w:cs="Times New Roman"/>
        </w:rPr>
        <w:t>. i 202</w:t>
      </w:r>
      <w:r w:rsidR="00DF13F9">
        <w:rPr>
          <w:rFonts w:ascii="Times New Roman" w:hAnsi="Times New Roman" w:cs="Times New Roman"/>
        </w:rPr>
        <w:t>6</w:t>
      </w:r>
      <w:r w:rsidRPr="00F94AF2">
        <w:rPr>
          <w:rFonts w:ascii="Times New Roman" w:hAnsi="Times New Roman" w:cs="Times New Roman"/>
        </w:rPr>
        <w:t>. godine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F03C9" w:rsidRPr="00F94AF2" w:rsidTr="00CF03C9">
        <w:tc>
          <w:tcPr>
            <w:tcW w:w="3020" w:type="dxa"/>
          </w:tcPr>
          <w:p w:rsidR="00CF03C9" w:rsidRPr="00F94AF2" w:rsidRDefault="00CF03C9" w:rsidP="00CF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CF03C9" w:rsidRPr="00F94AF2" w:rsidRDefault="00CF03C9" w:rsidP="00CF03C9">
            <w:pPr>
              <w:jc w:val="center"/>
              <w:rPr>
                <w:rFonts w:ascii="Times New Roman" w:hAnsi="Times New Roman" w:cs="Times New Roman"/>
              </w:rPr>
            </w:pPr>
            <w:r w:rsidRPr="00F94AF2">
              <w:rPr>
                <w:rFonts w:ascii="Times New Roman" w:hAnsi="Times New Roman" w:cs="Times New Roman"/>
              </w:rPr>
              <w:t>1. – 6.202</w:t>
            </w:r>
            <w:r w:rsidR="00DE6AD3">
              <w:rPr>
                <w:rFonts w:ascii="Times New Roman" w:hAnsi="Times New Roman" w:cs="Times New Roman"/>
              </w:rPr>
              <w:t>5</w:t>
            </w:r>
            <w:r w:rsidRPr="00F94AF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21" w:type="dxa"/>
          </w:tcPr>
          <w:p w:rsidR="00CF03C9" w:rsidRPr="00F94AF2" w:rsidRDefault="00CF03C9" w:rsidP="00CF03C9">
            <w:pPr>
              <w:jc w:val="center"/>
              <w:rPr>
                <w:rFonts w:ascii="Times New Roman" w:hAnsi="Times New Roman" w:cs="Times New Roman"/>
              </w:rPr>
            </w:pPr>
            <w:r w:rsidRPr="00F94AF2">
              <w:rPr>
                <w:rFonts w:ascii="Times New Roman" w:hAnsi="Times New Roman" w:cs="Times New Roman"/>
              </w:rPr>
              <w:t>1. – 6.202</w:t>
            </w:r>
            <w:r w:rsidR="00DE6AD3">
              <w:rPr>
                <w:rFonts w:ascii="Times New Roman" w:hAnsi="Times New Roman" w:cs="Times New Roman"/>
              </w:rPr>
              <w:t>6</w:t>
            </w:r>
            <w:r w:rsidRPr="00F94AF2">
              <w:rPr>
                <w:rFonts w:ascii="Times New Roman" w:hAnsi="Times New Roman" w:cs="Times New Roman"/>
              </w:rPr>
              <w:t>.</w:t>
            </w:r>
          </w:p>
        </w:tc>
      </w:tr>
      <w:tr w:rsidR="00CF03C9" w:rsidRPr="00F94AF2" w:rsidTr="00CF03C9">
        <w:tc>
          <w:tcPr>
            <w:tcW w:w="3020" w:type="dxa"/>
          </w:tcPr>
          <w:p w:rsidR="00CF03C9" w:rsidRPr="00F94AF2" w:rsidRDefault="00CF03C9" w:rsidP="00742CC9">
            <w:pPr>
              <w:rPr>
                <w:rFonts w:ascii="Times New Roman" w:hAnsi="Times New Roman" w:cs="Times New Roman"/>
              </w:rPr>
            </w:pPr>
            <w:r w:rsidRPr="00F94AF2">
              <w:rPr>
                <w:rFonts w:ascii="Times New Roman" w:hAnsi="Times New Roman" w:cs="Times New Roman"/>
              </w:rPr>
              <w:t>Prihodi</w:t>
            </w:r>
          </w:p>
        </w:tc>
        <w:tc>
          <w:tcPr>
            <w:tcW w:w="3021" w:type="dxa"/>
          </w:tcPr>
          <w:p w:rsidR="00CF03C9" w:rsidRPr="00F94AF2" w:rsidRDefault="00795EC0" w:rsidP="00742CC9">
            <w:pPr>
              <w:ind w:firstLine="708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930.915,24</w:t>
            </w:r>
          </w:p>
        </w:tc>
        <w:tc>
          <w:tcPr>
            <w:tcW w:w="3021" w:type="dxa"/>
          </w:tcPr>
          <w:p w:rsidR="00CF03C9" w:rsidRPr="00F94AF2" w:rsidRDefault="00795EC0" w:rsidP="00742CC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995.180,57</w:t>
            </w:r>
          </w:p>
        </w:tc>
      </w:tr>
      <w:tr w:rsidR="00CF03C9" w:rsidRPr="00F94AF2" w:rsidTr="00CF03C9">
        <w:tc>
          <w:tcPr>
            <w:tcW w:w="3020" w:type="dxa"/>
          </w:tcPr>
          <w:p w:rsidR="00CF03C9" w:rsidRPr="00F94AF2" w:rsidRDefault="00CF03C9" w:rsidP="00742CC9">
            <w:pPr>
              <w:rPr>
                <w:rFonts w:ascii="Times New Roman" w:hAnsi="Times New Roman" w:cs="Times New Roman"/>
              </w:rPr>
            </w:pPr>
            <w:r w:rsidRPr="00F94AF2">
              <w:rPr>
                <w:rFonts w:ascii="Times New Roman" w:hAnsi="Times New Roman" w:cs="Times New Roman"/>
              </w:rPr>
              <w:t>Rashodi</w:t>
            </w:r>
          </w:p>
        </w:tc>
        <w:tc>
          <w:tcPr>
            <w:tcW w:w="3021" w:type="dxa"/>
          </w:tcPr>
          <w:p w:rsidR="00CF03C9" w:rsidRPr="00F94AF2" w:rsidRDefault="00795EC0" w:rsidP="00742CC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1.043.677,05</w:t>
            </w:r>
          </w:p>
        </w:tc>
        <w:tc>
          <w:tcPr>
            <w:tcW w:w="3021" w:type="dxa"/>
          </w:tcPr>
          <w:p w:rsidR="00CF03C9" w:rsidRPr="00F94AF2" w:rsidRDefault="00795EC0" w:rsidP="00795EC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990.244,20</w:t>
            </w:r>
          </w:p>
        </w:tc>
      </w:tr>
    </w:tbl>
    <w:p w:rsidR="00742CC9" w:rsidRPr="00F94AF2" w:rsidRDefault="00742CC9" w:rsidP="00CF03C9">
      <w:pPr>
        <w:jc w:val="center"/>
        <w:rPr>
          <w:rFonts w:ascii="Times New Roman" w:hAnsi="Times New Roman" w:cs="Times New Roman"/>
        </w:rPr>
      </w:pPr>
    </w:p>
    <w:p w:rsidR="00742CC9" w:rsidRPr="00F94AF2" w:rsidRDefault="00742CC9" w:rsidP="00CF03C9">
      <w:pPr>
        <w:jc w:val="center"/>
        <w:rPr>
          <w:rFonts w:ascii="Times New Roman" w:hAnsi="Times New Roman" w:cs="Times New Roman"/>
        </w:rPr>
      </w:pPr>
    </w:p>
    <w:p w:rsidR="00742CC9" w:rsidRPr="00F94AF2" w:rsidRDefault="00742CC9" w:rsidP="00F94AF2">
      <w:pPr>
        <w:rPr>
          <w:rFonts w:ascii="Times New Roman" w:hAnsi="Times New Roman" w:cs="Times New Roman"/>
        </w:rPr>
      </w:pPr>
      <w:r w:rsidRPr="00F94AF2">
        <w:rPr>
          <w:rFonts w:ascii="Times New Roman" w:hAnsi="Times New Roman" w:cs="Times New Roman"/>
        </w:rPr>
        <w:t xml:space="preserve">Grafikon 1. Usporedba prihoda i rashoda u prvom polugodištu </w:t>
      </w:r>
      <w:r w:rsidR="00F94AF2" w:rsidRPr="00F94AF2">
        <w:rPr>
          <w:rFonts w:ascii="Times New Roman" w:hAnsi="Times New Roman" w:cs="Times New Roman"/>
        </w:rPr>
        <w:t>202</w:t>
      </w:r>
      <w:r w:rsidR="00795EC0">
        <w:rPr>
          <w:rFonts w:ascii="Times New Roman" w:hAnsi="Times New Roman" w:cs="Times New Roman"/>
        </w:rPr>
        <w:t>5</w:t>
      </w:r>
      <w:r w:rsidR="00F94AF2" w:rsidRPr="00F94AF2">
        <w:rPr>
          <w:rFonts w:ascii="Times New Roman" w:hAnsi="Times New Roman" w:cs="Times New Roman"/>
        </w:rPr>
        <w:t xml:space="preserve">. i </w:t>
      </w:r>
      <w:r w:rsidRPr="00F94AF2">
        <w:rPr>
          <w:rFonts w:ascii="Times New Roman" w:hAnsi="Times New Roman" w:cs="Times New Roman"/>
        </w:rPr>
        <w:t>202</w:t>
      </w:r>
      <w:r w:rsidR="00795EC0">
        <w:rPr>
          <w:rFonts w:ascii="Times New Roman" w:hAnsi="Times New Roman" w:cs="Times New Roman"/>
        </w:rPr>
        <w:t>6</w:t>
      </w:r>
      <w:r w:rsidRPr="00F94AF2">
        <w:rPr>
          <w:rFonts w:ascii="Times New Roman" w:hAnsi="Times New Roman" w:cs="Times New Roman"/>
        </w:rPr>
        <w:t xml:space="preserve">. godine </w:t>
      </w:r>
    </w:p>
    <w:p w:rsidR="00CF03C9" w:rsidRDefault="00742CC9" w:rsidP="00CF03C9">
      <w:pPr>
        <w:jc w:val="center"/>
      </w:pPr>
      <w:r>
        <w:rPr>
          <w:noProof/>
        </w:rPr>
        <w:drawing>
          <wp:inline distT="0" distB="0" distL="0" distR="0">
            <wp:extent cx="5695950" cy="3276600"/>
            <wp:effectExtent l="0" t="0" r="0" b="0"/>
            <wp:docPr id="1" name="Grafikon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742CC9" w:rsidRDefault="00742CC9"/>
    <w:p w:rsidR="00742CC9" w:rsidRPr="00DF13F9" w:rsidRDefault="00F94AF2" w:rsidP="000F4E57">
      <w:pPr>
        <w:jc w:val="center"/>
        <w:rPr>
          <w:rFonts w:ascii="Times New Roman" w:hAnsi="Times New Roman" w:cs="Times New Roman"/>
        </w:rPr>
      </w:pPr>
      <w:r w:rsidRPr="00DF13F9">
        <w:rPr>
          <w:rFonts w:ascii="Times New Roman" w:hAnsi="Times New Roman" w:cs="Times New Roman"/>
        </w:rPr>
        <w:lastRenderedPageBreak/>
        <w:t>Obrazloženje ostvarenja prihoda</w:t>
      </w:r>
    </w:p>
    <w:p w:rsidR="00F94AF2" w:rsidRPr="00DF13F9" w:rsidRDefault="00F94AF2" w:rsidP="00182280">
      <w:pPr>
        <w:jc w:val="both"/>
        <w:rPr>
          <w:rFonts w:ascii="Times New Roman" w:hAnsi="Times New Roman" w:cs="Times New Roman"/>
        </w:rPr>
      </w:pPr>
      <w:r w:rsidRPr="00DF13F9">
        <w:rPr>
          <w:rFonts w:ascii="Times New Roman" w:hAnsi="Times New Roman" w:cs="Times New Roman"/>
        </w:rPr>
        <w:t>U 202</w:t>
      </w:r>
      <w:r w:rsidR="00795EC0" w:rsidRPr="00DF13F9">
        <w:rPr>
          <w:rFonts w:ascii="Times New Roman" w:hAnsi="Times New Roman" w:cs="Times New Roman"/>
        </w:rPr>
        <w:t>6</w:t>
      </w:r>
      <w:r w:rsidRPr="00DF13F9">
        <w:rPr>
          <w:rFonts w:ascii="Times New Roman" w:hAnsi="Times New Roman" w:cs="Times New Roman"/>
        </w:rPr>
        <w:t xml:space="preserve">. godini ukupni prihodi planirani su u iznosu od </w:t>
      </w:r>
      <w:r w:rsidR="00795EC0" w:rsidRPr="00DF13F9">
        <w:rPr>
          <w:rFonts w:ascii="Times New Roman" w:hAnsi="Times New Roman" w:cs="Times New Roman"/>
        </w:rPr>
        <w:t>2.198.969,38</w:t>
      </w:r>
      <w:r w:rsidRPr="00DF13F9">
        <w:rPr>
          <w:rFonts w:ascii="Times New Roman" w:hAnsi="Times New Roman" w:cs="Times New Roman"/>
        </w:rPr>
        <w:t xml:space="preserve"> eura, a ostvareni su u iznosu od </w:t>
      </w:r>
      <w:r w:rsidR="00F1439B" w:rsidRPr="00DF13F9">
        <w:rPr>
          <w:rFonts w:ascii="Times New Roman" w:hAnsi="Times New Roman" w:cs="Times New Roman"/>
        </w:rPr>
        <w:t>995.180,57</w:t>
      </w:r>
      <w:r w:rsidRPr="00DF13F9">
        <w:rPr>
          <w:rFonts w:ascii="Times New Roman" w:hAnsi="Times New Roman" w:cs="Times New Roman"/>
        </w:rPr>
        <w:t xml:space="preserve"> eura što je </w:t>
      </w:r>
      <w:r w:rsidR="00F1439B" w:rsidRPr="00DF13F9">
        <w:rPr>
          <w:rFonts w:ascii="Times New Roman" w:hAnsi="Times New Roman" w:cs="Times New Roman"/>
        </w:rPr>
        <w:t>45,26</w:t>
      </w:r>
      <w:r w:rsidRPr="00DF13F9">
        <w:rPr>
          <w:rFonts w:ascii="Times New Roman" w:hAnsi="Times New Roman" w:cs="Times New Roman"/>
        </w:rPr>
        <w:t xml:space="preserve">% ukupno planiranih prihoda, odnosno </w:t>
      </w:r>
      <w:r w:rsidR="00F1439B" w:rsidRPr="00DF13F9">
        <w:rPr>
          <w:rFonts w:ascii="Times New Roman" w:hAnsi="Times New Roman" w:cs="Times New Roman"/>
        </w:rPr>
        <w:t>106,90</w:t>
      </w:r>
      <w:r w:rsidRPr="00DF13F9">
        <w:rPr>
          <w:rFonts w:ascii="Times New Roman" w:hAnsi="Times New Roman" w:cs="Times New Roman"/>
        </w:rPr>
        <w:t>% ukupno ostvarenih prihoda u istom razdoblju 202</w:t>
      </w:r>
      <w:r w:rsidR="00F1439B" w:rsidRPr="00DF13F9">
        <w:rPr>
          <w:rFonts w:ascii="Times New Roman" w:hAnsi="Times New Roman" w:cs="Times New Roman"/>
        </w:rPr>
        <w:t>5</w:t>
      </w:r>
      <w:r w:rsidRPr="00DF13F9">
        <w:rPr>
          <w:rFonts w:ascii="Times New Roman" w:hAnsi="Times New Roman" w:cs="Times New Roman"/>
        </w:rPr>
        <w:t xml:space="preserve">. godine. </w:t>
      </w:r>
    </w:p>
    <w:p w:rsidR="00F94AF2" w:rsidRPr="00DF13F9" w:rsidRDefault="00F94AF2">
      <w:pPr>
        <w:rPr>
          <w:rFonts w:ascii="Times New Roman" w:hAnsi="Times New Roman" w:cs="Times New Roman"/>
        </w:rPr>
      </w:pPr>
    </w:p>
    <w:p w:rsidR="009C2CFB" w:rsidRPr="00DF13F9" w:rsidRDefault="00F94AF2">
      <w:pPr>
        <w:rPr>
          <w:rFonts w:ascii="Times New Roman" w:hAnsi="Times New Roman" w:cs="Times New Roman"/>
        </w:rPr>
      </w:pPr>
      <w:r w:rsidRPr="00DF13F9">
        <w:rPr>
          <w:rFonts w:ascii="Times New Roman" w:hAnsi="Times New Roman" w:cs="Times New Roman"/>
        </w:rPr>
        <w:t>Tabela 2. Planirani i ostvareni prihodi u 202</w:t>
      </w:r>
      <w:r w:rsidR="00F1439B" w:rsidRPr="00DF13F9">
        <w:rPr>
          <w:rFonts w:ascii="Times New Roman" w:hAnsi="Times New Roman" w:cs="Times New Roman"/>
        </w:rPr>
        <w:t>6</w:t>
      </w:r>
      <w:r w:rsidRPr="00DF13F9">
        <w:rPr>
          <w:rFonts w:ascii="Times New Roman" w:hAnsi="Times New Roman" w:cs="Times New Roman"/>
        </w:rPr>
        <w:t>. godini po skupinama računa</w:t>
      </w:r>
    </w:p>
    <w:tbl>
      <w:tblPr>
        <w:tblW w:w="6663" w:type="dxa"/>
        <w:tblLook w:val="04A0" w:firstRow="1" w:lastRow="0" w:firstColumn="1" w:lastColumn="0" w:noHBand="0" w:noVBand="1"/>
      </w:tblPr>
      <w:tblGrid>
        <w:gridCol w:w="3183"/>
        <w:gridCol w:w="1151"/>
        <w:gridCol w:w="1401"/>
        <w:gridCol w:w="928"/>
      </w:tblGrid>
      <w:tr w:rsidR="009C2CFB" w:rsidRPr="009C2CFB" w:rsidTr="0079464B">
        <w:trPr>
          <w:trHeight w:val="645"/>
        </w:trPr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9C2CFB" w:rsidRPr="009C2CFB" w:rsidRDefault="009C2CFB" w:rsidP="009C2C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9C2CFB" w:rsidRPr="009C2CFB" w:rsidRDefault="009C2CFB" w:rsidP="009C2C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C2C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Plan za 202</w:t>
            </w:r>
            <w:r w:rsidR="00F1439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</w:t>
            </w:r>
            <w:r w:rsidRPr="009C2C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 godinu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9C2CFB" w:rsidRPr="009C2CFB" w:rsidRDefault="009C2CFB" w:rsidP="009C2C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C2C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Ostvarenje / izvršenje </w:t>
            </w:r>
            <w:r w:rsidRPr="009C2C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30.6.202</w:t>
            </w:r>
            <w:r w:rsidR="00F1439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</w:t>
            </w:r>
            <w:r w:rsidRPr="009C2C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9C2CFB" w:rsidRPr="009C2CFB" w:rsidRDefault="0028185F" w:rsidP="009C2C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Struktura (%)</w:t>
            </w:r>
          </w:p>
        </w:tc>
      </w:tr>
      <w:tr w:rsidR="009C2CFB" w:rsidRPr="009C2CFB" w:rsidTr="0079464B">
        <w:trPr>
          <w:trHeight w:val="645"/>
        </w:trPr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C2CFB" w:rsidRDefault="009C2CFB" w:rsidP="009C2C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63 - </w:t>
            </w:r>
            <w:r w:rsidRPr="009C2C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Pomoći iz inozemstva i od subjekata unutar općeg proračuna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CFB" w:rsidRDefault="00F1439B" w:rsidP="009C2CF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1439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2.030.701,70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CFB" w:rsidRDefault="00C52A56" w:rsidP="009C2CF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2A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915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  <w:r w:rsidRPr="00C52A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341,83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CFB" w:rsidRDefault="0028185F" w:rsidP="009C2CF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  <w:r w:rsidR="0039346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1,98</w:t>
            </w:r>
          </w:p>
        </w:tc>
      </w:tr>
      <w:tr w:rsidR="009C2CFB" w:rsidRPr="009C2CFB" w:rsidTr="0079464B">
        <w:trPr>
          <w:trHeight w:val="645"/>
        </w:trPr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C2CFB" w:rsidRPr="009C2CFB" w:rsidRDefault="009C2CFB" w:rsidP="009C2C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64 - </w:t>
            </w:r>
            <w:r w:rsidRPr="009C2C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Prihodi od imovine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CFB" w:rsidRDefault="00F1439B" w:rsidP="009C2CF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CFB" w:rsidRDefault="009C2CFB" w:rsidP="009C2CF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</w:t>
            </w:r>
            <w:r w:rsidR="00C52A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CFB" w:rsidRDefault="009C2CFB" w:rsidP="009C2CF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</w:t>
            </w:r>
            <w:r w:rsidR="002818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C2CFB" w:rsidRPr="009C2CFB" w:rsidTr="0079464B">
        <w:trPr>
          <w:trHeight w:val="645"/>
        </w:trPr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C2CFB" w:rsidRPr="009C2CFB" w:rsidRDefault="009C2CFB" w:rsidP="009C2C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65 - </w:t>
            </w:r>
            <w:r w:rsidRPr="009C2C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Prihodi od upravnih i administrativnih pristojbi, pristojbi po posebnim propisima i naknada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CFB" w:rsidRDefault="00F1439B" w:rsidP="009C2CF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11.709,96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CFB" w:rsidRDefault="00C52A56" w:rsidP="00C52A5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2A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  <w:r w:rsidRPr="00C52A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925,08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CFB" w:rsidRDefault="0028185F" w:rsidP="009C2CF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  <w:r w:rsidR="0039346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,8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FD71A5" w:rsidRPr="009C2CFB" w:rsidTr="0079464B">
        <w:trPr>
          <w:trHeight w:val="645"/>
        </w:trPr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D71A5" w:rsidRDefault="00FD71A5" w:rsidP="009C2C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66 - </w:t>
            </w:r>
            <w:r w:rsidRPr="00FD71A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Prihodi od prodaje proizvoda i robe te pruženih usluga, prihodi od donacija te povrati po protestiranim jamstvima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1A5" w:rsidRDefault="00C52A56" w:rsidP="009C2CF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F1439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</w:t>
            </w:r>
            <w:r w:rsidR="00F1439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346B" w:rsidRDefault="00C52A56" w:rsidP="0039346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2A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  <w:r w:rsidRPr="00C52A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589,</w:t>
            </w:r>
            <w:r w:rsidR="0039346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1A5" w:rsidRDefault="00DD4FCE" w:rsidP="009C2CF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1,</w:t>
            </w:r>
            <w:r w:rsidR="0039346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</w:t>
            </w:r>
          </w:p>
        </w:tc>
      </w:tr>
      <w:tr w:rsidR="00FD71A5" w:rsidRPr="009C2CFB" w:rsidTr="0079464B">
        <w:trPr>
          <w:trHeight w:val="645"/>
        </w:trPr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D71A5" w:rsidRDefault="00FD71A5" w:rsidP="009C2C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67 - </w:t>
            </w:r>
            <w:r w:rsidRPr="00FD71A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Prihodi iz nadležnog proračuna i od HZZO-a temeljem ugovornih obveza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1A5" w:rsidRDefault="00C52A56" w:rsidP="009C2CF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122.766,72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1A5" w:rsidRDefault="00C52A56" w:rsidP="009C2CF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2A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  <w:r w:rsidRPr="00C52A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323,85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1A5" w:rsidRDefault="0039346B" w:rsidP="009C2CF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6,06</w:t>
            </w:r>
          </w:p>
        </w:tc>
      </w:tr>
      <w:tr w:rsidR="00FD71A5" w:rsidRPr="009C2CFB" w:rsidTr="0079464B">
        <w:trPr>
          <w:trHeight w:val="645"/>
        </w:trPr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D71A5" w:rsidRDefault="00FD71A5" w:rsidP="009C2C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68 - </w:t>
            </w:r>
            <w:r w:rsidRPr="00FD71A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Kazne, upravne mjere i ostali prihodi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1A5" w:rsidRDefault="00FD71A5" w:rsidP="009C2CF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8.321,00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1A5" w:rsidRDefault="00FD71A5" w:rsidP="009C2CF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1A5" w:rsidRDefault="00FD71A5" w:rsidP="009C2CF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FD71A5" w:rsidRPr="009C2CFB" w:rsidTr="0079464B">
        <w:trPr>
          <w:trHeight w:val="645"/>
        </w:trPr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</w:tcPr>
          <w:p w:rsidR="00FD71A5" w:rsidRDefault="00FD71A5" w:rsidP="009C2C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UKUPNO PRIHODI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:rsidR="00C52A56" w:rsidRDefault="00C52A56" w:rsidP="00C52A5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2.198.969,38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:rsidR="00FD71A5" w:rsidRDefault="0039346B" w:rsidP="009C2CF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995.180,57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:rsidR="00FD71A5" w:rsidRDefault="009C7949" w:rsidP="009C2CF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</w:t>
            </w:r>
            <w:r w:rsidR="002818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,00</w:t>
            </w:r>
          </w:p>
        </w:tc>
      </w:tr>
    </w:tbl>
    <w:p w:rsidR="009C2CFB" w:rsidRDefault="009C2CFB">
      <w:r>
        <w:fldChar w:fldCharType="begin"/>
      </w:r>
      <w:r>
        <w:instrText xml:space="preserve"> LINK Excel.Sheet.8 "D:\\Radna površina\\FINANCIJE\\2025\\Polugodišnji izvještaj o izvršenju financijskog plana za 2025. godinu\\ekonomska klasifikacija.xls" "Sheet!R13C1:R13C2" \a \f 4 \h  \* MERGEFORMAT </w:instrText>
      </w:r>
      <w:r>
        <w:fldChar w:fldCharType="separate"/>
      </w:r>
    </w:p>
    <w:p w:rsidR="00FD71A5" w:rsidRPr="00DF13F9" w:rsidRDefault="009C2CFB" w:rsidP="00182280">
      <w:pPr>
        <w:jc w:val="both"/>
        <w:rPr>
          <w:rFonts w:ascii="Times New Roman" w:hAnsi="Times New Roman" w:cs="Times New Roman"/>
        </w:rPr>
      </w:pPr>
      <w:r>
        <w:fldChar w:fldCharType="end"/>
      </w:r>
      <w:r w:rsidR="00FD71A5" w:rsidRPr="00DF13F9">
        <w:rPr>
          <w:rFonts w:ascii="Times New Roman" w:hAnsi="Times New Roman" w:cs="Times New Roman"/>
        </w:rPr>
        <w:t>Pomoći iz inozemstva i od subjekata unutar općeg proračuna odnose se na prihode Ministarstva znanosti, obrazovanja i mladih za plaće i materijalna prava zaposlenih, prihode Općine Sveti Petar Orehovec</w:t>
      </w:r>
      <w:r w:rsidR="00797F7B" w:rsidRPr="00DF13F9">
        <w:rPr>
          <w:rFonts w:ascii="Times New Roman" w:hAnsi="Times New Roman" w:cs="Times New Roman"/>
        </w:rPr>
        <w:t xml:space="preserve">, tekuće prijenose za EU projekte Prilika za sve 7 i Školska shema, te na tekuće prijenose između proračunskih korisnika istog proračuna (prihod OŠ </w:t>
      </w:r>
      <w:proofErr w:type="spellStart"/>
      <w:r w:rsidR="00797F7B" w:rsidRPr="00DF13F9">
        <w:rPr>
          <w:rFonts w:ascii="Times New Roman" w:hAnsi="Times New Roman" w:cs="Times New Roman"/>
        </w:rPr>
        <w:t>Sokolovac</w:t>
      </w:r>
      <w:proofErr w:type="spellEnd"/>
      <w:r w:rsidR="00797F7B" w:rsidRPr="00DF13F9">
        <w:rPr>
          <w:rFonts w:ascii="Times New Roman" w:hAnsi="Times New Roman" w:cs="Times New Roman"/>
        </w:rPr>
        <w:t xml:space="preserve"> za natjecanja)</w:t>
      </w:r>
      <w:r w:rsidR="00FD71A5" w:rsidRPr="00DF13F9">
        <w:rPr>
          <w:rFonts w:ascii="Times New Roman" w:hAnsi="Times New Roman" w:cs="Times New Roman"/>
        </w:rPr>
        <w:t xml:space="preserve">. Ukupno su planirani u iznosu od </w:t>
      </w:r>
      <w:r w:rsidR="008C6559" w:rsidRPr="00DF13F9">
        <w:rPr>
          <w:rFonts w:ascii="Times New Roman" w:hAnsi="Times New Roman" w:cs="Times New Roman"/>
        </w:rPr>
        <w:t>2.030.701,70</w:t>
      </w:r>
      <w:r w:rsidR="00FD71A5" w:rsidRPr="00DF13F9">
        <w:rPr>
          <w:rFonts w:ascii="Times New Roman" w:hAnsi="Times New Roman" w:cs="Times New Roman"/>
        </w:rPr>
        <w:t xml:space="preserve"> eur</w:t>
      </w:r>
      <w:r w:rsidR="008C6559" w:rsidRPr="00DF13F9">
        <w:rPr>
          <w:rFonts w:ascii="Times New Roman" w:hAnsi="Times New Roman" w:cs="Times New Roman"/>
        </w:rPr>
        <w:t>a</w:t>
      </w:r>
      <w:r w:rsidR="00FD71A5" w:rsidRPr="00DF13F9">
        <w:rPr>
          <w:rFonts w:ascii="Times New Roman" w:hAnsi="Times New Roman" w:cs="Times New Roman"/>
        </w:rPr>
        <w:t xml:space="preserve">, a ostvareni su u iznosu od </w:t>
      </w:r>
      <w:r w:rsidR="008C6559" w:rsidRPr="00DF13F9">
        <w:rPr>
          <w:rFonts w:ascii="Times New Roman" w:hAnsi="Times New Roman" w:cs="Times New Roman"/>
        </w:rPr>
        <w:t>915.341,83</w:t>
      </w:r>
      <w:r w:rsidR="00FD71A5" w:rsidRPr="00DF13F9">
        <w:rPr>
          <w:rFonts w:ascii="Times New Roman" w:hAnsi="Times New Roman" w:cs="Times New Roman"/>
        </w:rPr>
        <w:t xml:space="preserve"> eura što je </w:t>
      </w:r>
      <w:r w:rsidR="008C6559" w:rsidRPr="00DF13F9">
        <w:rPr>
          <w:rFonts w:ascii="Times New Roman" w:hAnsi="Times New Roman" w:cs="Times New Roman"/>
        </w:rPr>
        <w:t>45,08</w:t>
      </w:r>
      <w:r w:rsidR="00FD71A5" w:rsidRPr="00DF13F9">
        <w:rPr>
          <w:rFonts w:ascii="Times New Roman" w:hAnsi="Times New Roman" w:cs="Times New Roman"/>
        </w:rPr>
        <w:t>% planiranog.</w:t>
      </w:r>
    </w:p>
    <w:p w:rsidR="00FD71A5" w:rsidRPr="00DF13F9" w:rsidRDefault="00FD71A5">
      <w:pPr>
        <w:rPr>
          <w:rFonts w:ascii="Times New Roman" w:hAnsi="Times New Roman" w:cs="Times New Roman"/>
        </w:rPr>
      </w:pPr>
      <w:r w:rsidRPr="00DF13F9">
        <w:rPr>
          <w:rFonts w:ascii="Times New Roman" w:hAnsi="Times New Roman" w:cs="Times New Roman"/>
        </w:rPr>
        <w:t xml:space="preserve">Prihodi od imovine su prihodi Podravske banke za kamatu. </w:t>
      </w:r>
    </w:p>
    <w:p w:rsidR="00FD71A5" w:rsidRPr="00DF13F9" w:rsidRDefault="00FD71A5" w:rsidP="00182280">
      <w:pPr>
        <w:jc w:val="both"/>
        <w:rPr>
          <w:rFonts w:ascii="Times New Roman" w:hAnsi="Times New Roman" w:cs="Times New Roman"/>
        </w:rPr>
      </w:pPr>
      <w:r w:rsidRPr="00DF13F9">
        <w:rPr>
          <w:rFonts w:ascii="Times New Roman" w:hAnsi="Times New Roman" w:cs="Times New Roman"/>
        </w:rPr>
        <w:t>Prihodi od upravnih i administrativnih pristojbi</w:t>
      </w:r>
      <w:r w:rsidR="000F4E57" w:rsidRPr="00DF13F9">
        <w:rPr>
          <w:rFonts w:ascii="Times New Roman" w:hAnsi="Times New Roman" w:cs="Times New Roman"/>
        </w:rPr>
        <w:t>,</w:t>
      </w:r>
      <w:r w:rsidRPr="00DF13F9">
        <w:rPr>
          <w:rFonts w:ascii="Times New Roman" w:hAnsi="Times New Roman" w:cs="Times New Roman"/>
        </w:rPr>
        <w:t xml:space="preserve"> </w:t>
      </w:r>
      <w:r w:rsidR="00182280" w:rsidRPr="00DF13F9">
        <w:rPr>
          <w:rFonts w:ascii="Times New Roman" w:hAnsi="Times New Roman" w:cs="Times New Roman"/>
        </w:rPr>
        <w:t>pristojbi po posebnim propisima i naknada odnose se na uplate roditelja za osiguranje učenika</w:t>
      </w:r>
      <w:r w:rsidR="008C6559" w:rsidRPr="00DF13F9">
        <w:rPr>
          <w:rFonts w:ascii="Times New Roman" w:hAnsi="Times New Roman" w:cs="Times New Roman"/>
        </w:rPr>
        <w:t>, terensku nastavu</w:t>
      </w:r>
      <w:r w:rsidR="00182280" w:rsidRPr="00DF13F9">
        <w:rPr>
          <w:rFonts w:ascii="Times New Roman" w:hAnsi="Times New Roman" w:cs="Times New Roman"/>
        </w:rPr>
        <w:t>, školu plivanja, uplate djelatnika za prehranu u šk. kuhinji</w:t>
      </w:r>
      <w:r w:rsidR="008C6559" w:rsidRPr="00DF13F9">
        <w:rPr>
          <w:rFonts w:ascii="Times New Roman" w:hAnsi="Times New Roman" w:cs="Times New Roman"/>
        </w:rPr>
        <w:t>. U 2026. godini ostvareni su u iznosu od 7.925,08 eura.</w:t>
      </w:r>
    </w:p>
    <w:p w:rsidR="007D1DEB" w:rsidRPr="00DF13F9" w:rsidRDefault="00182280" w:rsidP="00182280">
      <w:pPr>
        <w:jc w:val="both"/>
        <w:rPr>
          <w:rFonts w:ascii="Times New Roman" w:hAnsi="Times New Roman" w:cs="Times New Roman"/>
        </w:rPr>
      </w:pPr>
      <w:r w:rsidRPr="00DF13F9">
        <w:rPr>
          <w:rFonts w:ascii="Times New Roman" w:hAnsi="Times New Roman" w:cs="Times New Roman"/>
        </w:rPr>
        <w:t xml:space="preserve">Prihodi od prodaje proizvoda i robe te pruženih usluga, prihodi od donacija te povrati po protestiranim jamstvima su vlastiti prihodi ostvareni iznajmljivanjem sportske dvorane, stana u PŠ </w:t>
      </w:r>
      <w:proofErr w:type="spellStart"/>
      <w:r w:rsidRPr="00DF13F9">
        <w:rPr>
          <w:rFonts w:ascii="Times New Roman" w:hAnsi="Times New Roman" w:cs="Times New Roman"/>
        </w:rPr>
        <w:t>Fodrovec</w:t>
      </w:r>
      <w:proofErr w:type="spellEnd"/>
      <w:r w:rsidRPr="00DF13F9">
        <w:rPr>
          <w:rFonts w:ascii="Times New Roman" w:hAnsi="Times New Roman" w:cs="Times New Roman"/>
        </w:rPr>
        <w:t xml:space="preserve">, starog papira i prodaje viška proizvedene električne energije.  </w:t>
      </w:r>
      <w:r w:rsidR="007D1DEB" w:rsidRPr="00DF13F9">
        <w:rPr>
          <w:rFonts w:ascii="Times New Roman" w:hAnsi="Times New Roman" w:cs="Times New Roman"/>
        </w:rPr>
        <w:t>Ostvarene su tekuće donacije</w:t>
      </w:r>
      <w:r w:rsidR="008C6559" w:rsidRPr="00DF13F9">
        <w:rPr>
          <w:rFonts w:ascii="Times New Roman" w:hAnsi="Times New Roman" w:cs="Times New Roman"/>
        </w:rPr>
        <w:t xml:space="preserve"> turističkih agencija</w:t>
      </w:r>
      <w:r w:rsidR="007D1DEB" w:rsidRPr="00DF13F9">
        <w:rPr>
          <w:rFonts w:ascii="Times New Roman" w:hAnsi="Times New Roman" w:cs="Times New Roman"/>
        </w:rPr>
        <w:t>, te kapitaln</w:t>
      </w:r>
      <w:r w:rsidR="008C6559" w:rsidRPr="00DF13F9">
        <w:rPr>
          <w:rFonts w:ascii="Times New Roman" w:hAnsi="Times New Roman" w:cs="Times New Roman"/>
        </w:rPr>
        <w:t>a</w:t>
      </w:r>
      <w:r w:rsidR="007D1DEB" w:rsidRPr="00DF13F9">
        <w:rPr>
          <w:rFonts w:ascii="Times New Roman" w:hAnsi="Times New Roman" w:cs="Times New Roman"/>
        </w:rPr>
        <w:t xml:space="preserve"> donacij</w:t>
      </w:r>
      <w:r w:rsidR="008C6559" w:rsidRPr="00DF13F9">
        <w:rPr>
          <w:rFonts w:ascii="Times New Roman" w:hAnsi="Times New Roman" w:cs="Times New Roman"/>
        </w:rPr>
        <w:t>a Hrvatskog filmskog saveza – sufinanciranje programa rada školske filmske družine šk.god.2025./2026. (uplata 80%</w:t>
      </w:r>
      <w:r w:rsidR="007D1DEB" w:rsidRPr="00DF13F9">
        <w:rPr>
          <w:rFonts w:ascii="Times New Roman" w:hAnsi="Times New Roman" w:cs="Times New Roman"/>
        </w:rPr>
        <w:t xml:space="preserve"> </w:t>
      </w:r>
      <w:r w:rsidR="008C6559" w:rsidRPr="00DF13F9">
        <w:rPr>
          <w:rFonts w:ascii="Times New Roman" w:hAnsi="Times New Roman" w:cs="Times New Roman"/>
        </w:rPr>
        <w:t>ukupne donacije</w:t>
      </w:r>
      <w:r w:rsidR="00DF13F9">
        <w:rPr>
          <w:rFonts w:ascii="Times New Roman" w:hAnsi="Times New Roman" w:cs="Times New Roman"/>
        </w:rPr>
        <w:t xml:space="preserve"> od 1.700,00 eura)</w:t>
      </w:r>
      <w:r w:rsidR="007D1DEB" w:rsidRPr="00DF13F9">
        <w:rPr>
          <w:rFonts w:ascii="Times New Roman" w:hAnsi="Times New Roman" w:cs="Times New Roman"/>
        </w:rPr>
        <w:t xml:space="preserve">. Navedeni prihodi </w:t>
      </w:r>
      <w:r w:rsidR="00DD4FCE" w:rsidRPr="00DF13F9">
        <w:rPr>
          <w:rFonts w:ascii="Times New Roman" w:hAnsi="Times New Roman" w:cs="Times New Roman"/>
        </w:rPr>
        <w:t>čine svega 1,</w:t>
      </w:r>
      <w:r w:rsidR="008C6559" w:rsidRPr="00DF13F9">
        <w:rPr>
          <w:rFonts w:ascii="Times New Roman" w:hAnsi="Times New Roman" w:cs="Times New Roman"/>
        </w:rPr>
        <w:t>16</w:t>
      </w:r>
      <w:r w:rsidR="00DD4FCE" w:rsidRPr="00DF13F9">
        <w:rPr>
          <w:rFonts w:ascii="Times New Roman" w:hAnsi="Times New Roman" w:cs="Times New Roman"/>
        </w:rPr>
        <w:t xml:space="preserve">% ukupnih </w:t>
      </w:r>
      <w:r w:rsidR="007D1DEB" w:rsidRPr="00DF13F9">
        <w:rPr>
          <w:rFonts w:ascii="Times New Roman" w:hAnsi="Times New Roman" w:cs="Times New Roman"/>
        </w:rPr>
        <w:t xml:space="preserve">prihoda. </w:t>
      </w:r>
    </w:p>
    <w:p w:rsidR="0079464B" w:rsidRPr="00DF13F9" w:rsidRDefault="007D1DEB" w:rsidP="00182280">
      <w:pPr>
        <w:jc w:val="both"/>
        <w:rPr>
          <w:rFonts w:ascii="Times New Roman" w:hAnsi="Times New Roman" w:cs="Times New Roman"/>
        </w:rPr>
      </w:pPr>
      <w:r w:rsidRPr="00DF13F9">
        <w:rPr>
          <w:rFonts w:ascii="Times New Roman" w:hAnsi="Times New Roman" w:cs="Times New Roman"/>
        </w:rPr>
        <w:t xml:space="preserve">Prihodi iz nadležnog proračuna i od HZZO-a temeljem ugovornih obveza odnose se na prihode osnivača, Koprivničko – križevačke županije i ostvareni su u iznosu od </w:t>
      </w:r>
      <w:r w:rsidR="008C6559" w:rsidRPr="00DF13F9">
        <w:rPr>
          <w:rFonts w:ascii="Times New Roman" w:hAnsi="Times New Roman" w:cs="Times New Roman"/>
        </w:rPr>
        <w:t>60.323,85 eura</w:t>
      </w:r>
      <w:r w:rsidRPr="00DF13F9">
        <w:rPr>
          <w:rFonts w:ascii="Times New Roman" w:hAnsi="Times New Roman" w:cs="Times New Roman"/>
        </w:rPr>
        <w:t>, što je 4</w:t>
      </w:r>
      <w:r w:rsidR="008C6559" w:rsidRPr="00DF13F9">
        <w:rPr>
          <w:rFonts w:ascii="Times New Roman" w:hAnsi="Times New Roman" w:cs="Times New Roman"/>
        </w:rPr>
        <w:t>9,14</w:t>
      </w:r>
      <w:r w:rsidRPr="00DF13F9">
        <w:rPr>
          <w:rFonts w:ascii="Times New Roman" w:hAnsi="Times New Roman" w:cs="Times New Roman"/>
        </w:rPr>
        <w:t>%</w:t>
      </w:r>
      <w:r w:rsidR="008C6559" w:rsidRPr="00DF13F9">
        <w:rPr>
          <w:rFonts w:ascii="Times New Roman" w:hAnsi="Times New Roman" w:cs="Times New Roman"/>
        </w:rPr>
        <w:t xml:space="preserve"> planiranog</w:t>
      </w:r>
      <w:r w:rsidR="00BD209D" w:rsidRPr="00DF13F9">
        <w:rPr>
          <w:rFonts w:ascii="Times New Roman" w:hAnsi="Times New Roman" w:cs="Times New Roman"/>
        </w:rPr>
        <w:t>.</w:t>
      </w:r>
    </w:p>
    <w:p w:rsidR="000B49CE" w:rsidRDefault="000B49CE" w:rsidP="000F4E57">
      <w:pPr>
        <w:jc w:val="center"/>
        <w:rPr>
          <w:rFonts w:ascii="Times New Roman" w:hAnsi="Times New Roman" w:cs="Times New Roman"/>
        </w:rPr>
      </w:pPr>
    </w:p>
    <w:p w:rsidR="0079464B" w:rsidRPr="00DF13F9" w:rsidRDefault="0079464B" w:rsidP="000F4E57">
      <w:pPr>
        <w:jc w:val="center"/>
        <w:rPr>
          <w:rFonts w:ascii="Times New Roman" w:hAnsi="Times New Roman" w:cs="Times New Roman"/>
        </w:rPr>
      </w:pPr>
      <w:r w:rsidRPr="00DF13F9">
        <w:rPr>
          <w:rFonts w:ascii="Times New Roman" w:hAnsi="Times New Roman" w:cs="Times New Roman"/>
        </w:rPr>
        <w:lastRenderedPageBreak/>
        <w:t>Obrazloženje ostvarenja rashoda</w:t>
      </w:r>
    </w:p>
    <w:p w:rsidR="0079464B" w:rsidRPr="00DF13F9" w:rsidRDefault="0079464B" w:rsidP="00182280">
      <w:pPr>
        <w:jc w:val="both"/>
        <w:rPr>
          <w:rFonts w:ascii="Times New Roman" w:hAnsi="Times New Roman" w:cs="Times New Roman"/>
        </w:rPr>
      </w:pPr>
      <w:r w:rsidRPr="00DF13F9">
        <w:rPr>
          <w:rFonts w:ascii="Times New Roman" w:hAnsi="Times New Roman" w:cs="Times New Roman"/>
        </w:rPr>
        <w:t>Rashodi za 202</w:t>
      </w:r>
      <w:r w:rsidR="00BD209D" w:rsidRPr="00DF13F9">
        <w:rPr>
          <w:rFonts w:ascii="Times New Roman" w:hAnsi="Times New Roman" w:cs="Times New Roman"/>
        </w:rPr>
        <w:t>6</w:t>
      </w:r>
      <w:r w:rsidRPr="00DF13F9">
        <w:rPr>
          <w:rFonts w:ascii="Times New Roman" w:hAnsi="Times New Roman" w:cs="Times New Roman"/>
        </w:rPr>
        <w:t xml:space="preserve">. godinu planirani su u iznosu od </w:t>
      </w:r>
      <w:r w:rsidR="00BD209D" w:rsidRPr="00DF13F9">
        <w:rPr>
          <w:rFonts w:ascii="Times New Roman" w:hAnsi="Times New Roman" w:cs="Times New Roman"/>
        </w:rPr>
        <w:t>2.050.980,95</w:t>
      </w:r>
      <w:r w:rsidRPr="00DF13F9">
        <w:rPr>
          <w:rFonts w:ascii="Times New Roman" w:hAnsi="Times New Roman" w:cs="Times New Roman"/>
        </w:rPr>
        <w:t xml:space="preserve"> eura, a u prvom polugodištu 202</w:t>
      </w:r>
      <w:r w:rsidR="00BD209D" w:rsidRPr="00DF13F9">
        <w:rPr>
          <w:rFonts w:ascii="Times New Roman" w:hAnsi="Times New Roman" w:cs="Times New Roman"/>
        </w:rPr>
        <w:t>6</w:t>
      </w:r>
      <w:r w:rsidRPr="00DF13F9">
        <w:rPr>
          <w:rFonts w:ascii="Times New Roman" w:hAnsi="Times New Roman" w:cs="Times New Roman"/>
        </w:rPr>
        <w:t xml:space="preserve">. godine ostvareni su u iznosu od </w:t>
      </w:r>
      <w:r w:rsidR="00BD209D" w:rsidRPr="00DF13F9">
        <w:rPr>
          <w:rFonts w:ascii="Times New Roman" w:hAnsi="Times New Roman" w:cs="Times New Roman"/>
        </w:rPr>
        <w:t>990.244,20</w:t>
      </w:r>
      <w:r w:rsidRPr="00DF13F9">
        <w:rPr>
          <w:rFonts w:ascii="Times New Roman" w:hAnsi="Times New Roman" w:cs="Times New Roman"/>
        </w:rPr>
        <w:t xml:space="preserve"> eura što je ostvarenje od </w:t>
      </w:r>
      <w:r w:rsidR="00BD209D" w:rsidRPr="00DF13F9">
        <w:rPr>
          <w:rFonts w:ascii="Times New Roman" w:hAnsi="Times New Roman" w:cs="Times New Roman"/>
        </w:rPr>
        <w:t>48,28</w:t>
      </w:r>
      <w:r w:rsidRPr="00DF13F9">
        <w:rPr>
          <w:rFonts w:ascii="Times New Roman" w:hAnsi="Times New Roman" w:cs="Times New Roman"/>
        </w:rPr>
        <w:t xml:space="preserve">%, odnosno </w:t>
      </w:r>
      <w:r w:rsidR="00BD209D" w:rsidRPr="00DF13F9">
        <w:rPr>
          <w:rFonts w:ascii="Times New Roman" w:hAnsi="Times New Roman" w:cs="Times New Roman"/>
        </w:rPr>
        <w:t>5,12</w:t>
      </w:r>
      <w:r w:rsidRPr="00DF13F9">
        <w:rPr>
          <w:rFonts w:ascii="Times New Roman" w:hAnsi="Times New Roman" w:cs="Times New Roman"/>
        </w:rPr>
        <w:t xml:space="preserve">% </w:t>
      </w:r>
      <w:r w:rsidR="00BD209D" w:rsidRPr="00DF13F9">
        <w:rPr>
          <w:rFonts w:ascii="Times New Roman" w:hAnsi="Times New Roman" w:cs="Times New Roman"/>
        </w:rPr>
        <w:t>manje</w:t>
      </w:r>
      <w:r w:rsidRPr="00DF13F9">
        <w:rPr>
          <w:rFonts w:ascii="Times New Roman" w:hAnsi="Times New Roman" w:cs="Times New Roman"/>
        </w:rPr>
        <w:t xml:space="preserve"> u odnosu na prošlu godinu. </w:t>
      </w:r>
    </w:p>
    <w:p w:rsidR="0079464B" w:rsidRPr="00DF13F9" w:rsidRDefault="0079464B" w:rsidP="00182280">
      <w:pPr>
        <w:jc w:val="both"/>
        <w:rPr>
          <w:rFonts w:ascii="Times New Roman" w:hAnsi="Times New Roman" w:cs="Times New Roman"/>
        </w:rPr>
      </w:pPr>
    </w:p>
    <w:p w:rsidR="0079464B" w:rsidRPr="00DF13F9" w:rsidRDefault="0079464B" w:rsidP="00182280">
      <w:pPr>
        <w:jc w:val="both"/>
        <w:rPr>
          <w:rFonts w:ascii="Times New Roman" w:hAnsi="Times New Roman" w:cs="Times New Roman"/>
        </w:rPr>
      </w:pPr>
      <w:r w:rsidRPr="00DF13F9">
        <w:rPr>
          <w:rFonts w:ascii="Times New Roman" w:hAnsi="Times New Roman" w:cs="Times New Roman"/>
        </w:rPr>
        <w:t>Tabela 3. Planirani i izvršeni rashodi za 202</w:t>
      </w:r>
      <w:r w:rsidR="00BD209D" w:rsidRPr="00DF13F9">
        <w:rPr>
          <w:rFonts w:ascii="Times New Roman" w:hAnsi="Times New Roman" w:cs="Times New Roman"/>
        </w:rPr>
        <w:t>6</w:t>
      </w:r>
      <w:r w:rsidRPr="00DF13F9">
        <w:rPr>
          <w:rFonts w:ascii="Times New Roman" w:hAnsi="Times New Roman" w:cs="Times New Roman"/>
        </w:rPr>
        <w:t>. godinu po osnovnim skupinama računa</w:t>
      </w:r>
    </w:p>
    <w:tbl>
      <w:tblPr>
        <w:tblW w:w="6663" w:type="dxa"/>
        <w:tblLook w:val="04A0" w:firstRow="1" w:lastRow="0" w:firstColumn="1" w:lastColumn="0" w:noHBand="0" w:noVBand="1"/>
      </w:tblPr>
      <w:tblGrid>
        <w:gridCol w:w="3182"/>
        <w:gridCol w:w="1151"/>
        <w:gridCol w:w="1402"/>
        <w:gridCol w:w="928"/>
      </w:tblGrid>
      <w:tr w:rsidR="0079464B" w:rsidRPr="009C2CFB" w:rsidTr="00F87B61">
        <w:trPr>
          <w:trHeight w:val="645"/>
        </w:trPr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79464B" w:rsidRPr="009C2CFB" w:rsidRDefault="0079464B" w:rsidP="00F87B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79464B" w:rsidRPr="009C2CFB" w:rsidRDefault="0079464B" w:rsidP="00F87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C2C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Plan za 202</w:t>
            </w:r>
            <w:r w:rsidR="00BD209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</w:t>
            </w:r>
            <w:r w:rsidRPr="009C2C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 godinu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79464B" w:rsidRPr="009C2CFB" w:rsidRDefault="0079464B" w:rsidP="00F87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C2C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Ostvarenje / izvršenje </w:t>
            </w:r>
            <w:r w:rsidRPr="009C2C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30.6.202</w:t>
            </w:r>
            <w:r w:rsidR="00BD209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</w:t>
            </w:r>
            <w:r w:rsidRPr="009C2C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79464B" w:rsidRDefault="00DD4FCE" w:rsidP="00DD4F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Struktura</w:t>
            </w:r>
          </w:p>
          <w:p w:rsidR="00DD4FCE" w:rsidRPr="009C2CFB" w:rsidRDefault="00DD4FCE" w:rsidP="00DD4F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(%)</w:t>
            </w:r>
          </w:p>
        </w:tc>
      </w:tr>
      <w:tr w:rsidR="0079464B" w:rsidRPr="009C2CFB" w:rsidTr="0043057C">
        <w:trPr>
          <w:trHeight w:val="645"/>
        </w:trPr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464B" w:rsidRDefault="0079464B" w:rsidP="00F87B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31 – Rashodi za zaposlene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464B" w:rsidRPr="009C2CFB" w:rsidRDefault="0043057C" w:rsidP="00F87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</w:t>
            </w:r>
            <w:r w:rsidR="001513B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709.890,00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464B" w:rsidRPr="009C2CFB" w:rsidRDefault="001513BD" w:rsidP="00F87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843.335,96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3057C" w:rsidRPr="009C2CFB" w:rsidRDefault="00DD4FCE" w:rsidP="00430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</w:t>
            </w:r>
            <w:r w:rsidR="001513B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5,16</w:t>
            </w:r>
          </w:p>
        </w:tc>
      </w:tr>
      <w:tr w:rsidR="0079464B" w:rsidRPr="009C2CFB" w:rsidTr="0043057C">
        <w:trPr>
          <w:trHeight w:val="645"/>
        </w:trPr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464B" w:rsidRDefault="0043057C" w:rsidP="00F87B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32 – Materijalni rashodi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464B" w:rsidRDefault="001513BD" w:rsidP="00F87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274.878,95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464B" w:rsidRDefault="001513BD" w:rsidP="00F87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140.489,80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9464B" w:rsidRDefault="00DD4FCE" w:rsidP="00F87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  <w:r w:rsidR="001513B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4,19</w:t>
            </w:r>
          </w:p>
        </w:tc>
      </w:tr>
      <w:tr w:rsidR="0043057C" w:rsidRPr="009C2CFB" w:rsidTr="0043057C">
        <w:trPr>
          <w:trHeight w:val="645"/>
        </w:trPr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3057C" w:rsidRDefault="0043057C" w:rsidP="00F87B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34 – Financijski rashodi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3057C" w:rsidRDefault="001513BD" w:rsidP="00F87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</w:t>
            </w:r>
            <w:r w:rsidR="0043057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3057C" w:rsidRDefault="0043057C" w:rsidP="00F87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</w:t>
            </w:r>
            <w:r w:rsidR="001513B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3057C" w:rsidRDefault="00DD4FCE" w:rsidP="00F87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3057C" w:rsidRPr="009C2CFB" w:rsidTr="0043057C">
        <w:trPr>
          <w:trHeight w:val="645"/>
        </w:trPr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3057C" w:rsidRDefault="0043057C" w:rsidP="00F87B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36 –Pomoći dane u inozemstvo i unutar općeg proračuna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3057C" w:rsidRDefault="001513BD" w:rsidP="00F87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  <w:r w:rsidR="0043057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3057C" w:rsidRDefault="0043057C" w:rsidP="00F87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3057C" w:rsidRDefault="0043057C" w:rsidP="00F87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3057C" w:rsidRPr="009C2CFB" w:rsidTr="0043057C">
        <w:trPr>
          <w:trHeight w:val="645"/>
        </w:trPr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3057C" w:rsidRDefault="001513BD" w:rsidP="00F87B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 – Naknade građanima i kućanstvima na temelju osiguranja i druge naknade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3057C" w:rsidRDefault="001513BD" w:rsidP="00F87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13.500,00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3057C" w:rsidRDefault="001513BD" w:rsidP="00F87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513BD" w:rsidRDefault="00DD4FCE" w:rsidP="001513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</w:t>
            </w:r>
            <w:r w:rsidR="001513B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00</w:t>
            </w:r>
          </w:p>
        </w:tc>
      </w:tr>
      <w:tr w:rsidR="0043057C" w:rsidRPr="009C2CFB" w:rsidTr="0043057C">
        <w:trPr>
          <w:trHeight w:val="645"/>
        </w:trPr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3057C" w:rsidRDefault="001513BD" w:rsidP="00F87B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38 – Rashodi za donacije, kazne, naknade šteta i kapitalne pomoći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3057C" w:rsidRDefault="001513BD" w:rsidP="00F87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617,00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3057C" w:rsidRDefault="0043057C" w:rsidP="00F87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3057C" w:rsidRDefault="0043057C" w:rsidP="00430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1513BD" w:rsidRPr="009C2CFB" w:rsidTr="0043057C">
        <w:trPr>
          <w:trHeight w:val="645"/>
        </w:trPr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513BD" w:rsidRDefault="001513BD" w:rsidP="00F87B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42 – Rashodi za nabavu proizvedene dugotrajne imovine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513BD" w:rsidRDefault="001513BD" w:rsidP="00F87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36.675,00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513BD" w:rsidRDefault="001513BD" w:rsidP="00F87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6.418,44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513BD" w:rsidRDefault="001513BD" w:rsidP="001513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0,65</w:t>
            </w:r>
          </w:p>
        </w:tc>
      </w:tr>
      <w:tr w:rsidR="001513BD" w:rsidRPr="009C2CFB" w:rsidTr="0043057C">
        <w:trPr>
          <w:trHeight w:val="645"/>
        </w:trPr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513BD" w:rsidRDefault="001513BD" w:rsidP="00F87B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 – Rashodi za dodatna ulaganja za nefinancijskoj imovini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513BD" w:rsidRDefault="001513BD" w:rsidP="00F87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513BD" w:rsidRDefault="001513BD" w:rsidP="00F87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513BD" w:rsidRDefault="001513BD" w:rsidP="00430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3057C" w:rsidRPr="009C2CFB" w:rsidTr="0043057C">
        <w:trPr>
          <w:trHeight w:val="645"/>
        </w:trPr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43057C" w:rsidRDefault="0043057C" w:rsidP="00F87B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UKUPNO RASHODI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43057C" w:rsidRDefault="001513BD" w:rsidP="00F87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2.050.980,95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43057C" w:rsidRDefault="001513BD" w:rsidP="00F87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990.244,20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43057C" w:rsidRDefault="00DD4FCE" w:rsidP="00430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</w:tbl>
    <w:p w:rsidR="0079464B" w:rsidRDefault="0079464B" w:rsidP="00182280">
      <w:pPr>
        <w:jc w:val="both"/>
      </w:pPr>
    </w:p>
    <w:p w:rsidR="0043057C" w:rsidRDefault="0043057C" w:rsidP="00182280">
      <w:pPr>
        <w:jc w:val="both"/>
      </w:pPr>
    </w:p>
    <w:p w:rsidR="0079464B" w:rsidRPr="00DF13F9" w:rsidRDefault="00BC3A1A" w:rsidP="00182280">
      <w:pPr>
        <w:jc w:val="both"/>
        <w:rPr>
          <w:rFonts w:ascii="Times New Roman" w:hAnsi="Times New Roman" w:cs="Times New Roman"/>
        </w:rPr>
      </w:pPr>
      <w:r w:rsidRPr="00DF13F9">
        <w:rPr>
          <w:rFonts w:ascii="Times New Roman" w:hAnsi="Times New Roman" w:cs="Times New Roman"/>
        </w:rPr>
        <w:t xml:space="preserve">Rashodi za zaposlene ostvareni su u iznosu od </w:t>
      </w:r>
      <w:r w:rsidR="001513BD" w:rsidRPr="00DF13F9">
        <w:rPr>
          <w:rFonts w:ascii="Times New Roman" w:hAnsi="Times New Roman" w:cs="Times New Roman"/>
        </w:rPr>
        <w:t>843.335,96</w:t>
      </w:r>
      <w:r w:rsidRPr="00DF13F9">
        <w:rPr>
          <w:rFonts w:ascii="Times New Roman" w:hAnsi="Times New Roman" w:cs="Times New Roman"/>
        </w:rPr>
        <w:t xml:space="preserve"> eura</w:t>
      </w:r>
      <w:r w:rsidR="000F4E57" w:rsidRPr="00DF13F9">
        <w:rPr>
          <w:rFonts w:ascii="Times New Roman" w:hAnsi="Times New Roman" w:cs="Times New Roman"/>
        </w:rPr>
        <w:t>.</w:t>
      </w:r>
      <w:r w:rsidRPr="00DF13F9">
        <w:rPr>
          <w:rFonts w:ascii="Times New Roman" w:hAnsi="Times New Roman" w:cs="Times New Roman"/>
        </w:rPr>
        <w:t xml:space="preserve"> Čine najveći dio ukupnih rashoda, a odnose se na rashode za plaće i materijalna prava zaposlenih. Financiraju se iz izvora Pomoći – Ministarstva znanosti, obrazovanja i mladih, općih prihoda i primitaka (od osnivača)</w:t>
      </w:r>
      <w:r w:rsidR="00DF13F9">
        <w:rPr>
          <w:rFonts w:ascii="Times New Roman" w:hAnsi="Times New Roman" w:cs="Times New Roman"/>
        </w:rPr>
        <w:t xml:space="preserve"> i</w:t>
      </w:r>
      <w:r w:rsidR="00A469D4" w:rsidRPr="00DF13F9">
        <w:rPr>
          <w:rFonts w:ascii="Times New Roman" w:hAnsi="Times New Roman" w:cs="Times New Roman"/>
        </w:rPr>
        <w:t xml:space="preserve"> </w:t>
      </w:r>
      <w:r w:rsidRPr="00DF13F9">
        <w:rPr>
          <w:rFonts w:ascii="Times New Roman" w:hAnsi="Times New Roman" w:cs="Times New Roman"/>
        </w:rPr>
        <w:t>pomoći iz inozemstva EU – Županija</w:t>
      </w:r>
      <w:r w:rsidR="00DF13F9">
        <w:rPr>
          <w:rFonts w:ascii="Times New Roman" w:hAnsi="Times New Roman" w:cs="Times New Roman"/>
        </w:rPr>
        <w:t>.</w:t>
      </w:r>
      <w:r w:rsidRPr="00DF13F9">
        <w:rPr>
          <w:rFonts w:ascii="Times New Roman" w:hAnsi="Times New Roman" w:cs="Times New Roman"/>
        </w:rPr>
        <w:t xml:space="preserve"> </w:t>
      </w:r>
      <w:r w:rsidR="001513BD" w:rsidRPr="00DF13F9">
        <w:rPr>
          <w:rFonts w:ascii="Times New Roman" w:hAnsi="Times New Roman" w:cs="Times New Roman"/>
        </w:rPr>
        <w:t xml:space="preserve">Ostvareni su u manjem iznosu u odnosu na isto razdoblje 2025. godine zbog knjiženja 7 rashoda za plaće u 2025. godini, dok je u 2026. godini knjiženo 6 rashoda za plaće. </w:t>
      </w:r>
    </w:p>
    <w:p w:rsidR="00A469D4" w:rsidRPr="00DF13F9" w:rsidRDefault="00A469D4" w:rsidP="00A469D4">
      <w:pPr>
        <w:jc w:val="both"/>
        <w:rPr>
          <w:rFonts w:ascii="Times New Roman" w:hAnsi="Times New Roman" w:cs="Times New Roman"/>
        </w:rPr>
      </w:pPr>
      <w:r w:rsidRPr="00DF13F9">
        <w:rPr>
          <w:rFonts w:ascii="Times New Roman" w:hAnsi="Times New Roman" w:cs="Times New Roman"/>
        </w:rPr>
        <w:t>Materijalni rashodi odnose se na rashode za naknade troškova zaposlenima (putni troškovi</w:t>
      </w:r>
      <w:r w:rsidR="00DF13F9">
        <w:rPr>
          <w:rFonts w:ascii="Times New Roman" w:hAnsi="Times New Roman" w:cs="Times New Roman"/>
        </w:rPr>
        <w:t xml:space="preserve"> za dolazak i odlazak s posla</w:t>
      </w:r>
      <w:r w:rsidRPr="00DF13F9">
        <w:rPr>
          <w:rFonts w:ascii="Times New Roman" w:hAnsi="Times New Roman" w:cs="Times New Roman"/>
        </w:rPr>
        <w:t xml:space="preserve">, službena putovanja, stručno usavršavanje), rashode za materijal i energiju, rashode za usluge i naknade troškova osobama izvan radnog odnosa (naknade učenicima koji sudjeluju u </w:t>
      </w:r>
      <w:proofErr w:type="spellStart"/>
      <w:r w:rsidRPr="00DF13F9">
        <w:rPr>
          <w:rFonts w:ascii="Times New Roman" w:hAnsi="Times New Roman" w:cs="Times New Roman"/>
        </w:rPr>
        <w:t>Erasmus</w:t>
      </w:r>
      <w:proofErr w:type="spellEnd"/>
      <w:r w:rsidRPr="00DF13F9">
        <w:rPr>
          <w:rFonts w:ascii="Times New Roman" w:hAnsi="Times New Roman" w:cs="Times New Roman"/>
        </w:rPr>
        <w:t>+  mobilnostima), te ostalih nespomenutih rashoda poslovanja (premije osiguranja, reprezentacija, pristojbe i naknade…). Materijalni rashodi financiraju se iz prihoda od poreza za redovnu djelatnost Koprivničko-križevačke županije, decentraliziranih sredstava, pomoći nadležne općine, vlastitih prihoda, prihoda za posebne namjene i donacija.</w:t>
      </w:r>
    </w:p>
    <w:p w:rsidR="00A72D11" w:rsidRPr="00DF13F9" w:rsidRDefault="00774580" w:rsidP="00A469D4">
      <w:pPr>
        <w:jc w:val="both"/>
        <w:rPr>
          <w:rFonts w:ascii="Times New Roman" w:hAnsi="Times New Roman" w:cs="Times New Roman"/>
        </w:rPr>
      </w:pPr>
      <w:r w:rsidRPr="00DF13F9">
        <w:rPr>
          <w:rFonts w:ascii="Times New Roman" w:hAnsi="Times New Roman" w:cs="Times New Roman"/>
        </w:rPr>
        <w:lastRenderedPageBreak/>
        <w:t>Rashodi za nabavu proizvedene dugotrajne imovine odnose se na</w:t>
      </w:r>
      <w:r w:rsidR="00797F7B" w:rsidRPr="00DF13F9">
        <w:rPr>
          <w:rFonts w:ascii="Times New Roman" w:hAnsi="Times New Roman" w:cs="Times New Roman"/>
        </w:rPr>
        <w:t xml:space="preserve"> nabavu kosilice i trimera za PŠ </w:t>
      </w:r>
      <w:proofErr w:type="spellStart"/>
      <w:r w:rsidR="00797F7B" w:rsidRPr="00DF13F9">
        <w:rPr>
          <w:rFonts w:ascii="Times New Roman" w:hAnsi="Times New Roman" w:cs="Times New Roman"/>
        </w:rPr>
        <w:t>Miholec</w:t>
      </w:r>
      <w:proofErr w:type="spellEnd"/>
      <w:r w:rsidR="00797F7B" w:rsidRPr="00DF13F9">
        <w:rPr>
          <w:rFonts w:ascii="Times New Roman" w:hAnsi="Times New Roman" w:cs="Times New Roman"/>
        </w:rPr>
        <w:t>, knjiga za knjižnicu</w:t>
      </w:r>
      <w:r w:rsidR="00DF13F9">
        <w:rPr>
          <w:rFonts w:ascii="Times New Roman" w:hAnsi="Times New Roman" w:cs="Times New Roman"/>
        </w:rPr>
        <w:t>,</w:t>
      </w:r>
      <w:r w:rsidR="00797F7B" w:rsidRPr="00DF13F9">
        <w:rPr>
          <w:rFonts w:ascii="Times New Roman" w:hAnsi="Times New Roman" w:cs="Times New Roman"/>
        </w:rPr>
        <w:t xml:space="preserve"> 2 garderobna ormarića za učenike u MŠ</w:t>
      </w:r>
      <w:r w:rsidR="00DF13F9">
        <w:rPr>
          <w:rFonts w:ascii="Times New Roman" w:hAnsi="Times New Roman" w:cs="Times New Roman"/>
        </w:rPr>
        <w:t xml:space="preserve"> te laptopa za potrebe novinarske i filmske skupine </w:t>
      </w:r>
      <w:r w:rsidR="00A72D11" w:rsidRPr="00DF13F9">
        <w:rPr>
          <w:rFonts w:ascii="Times New Roman" w:hAnsi="Times New Roman" w:cs="Times New Roman"/>
        </w:rPr>
        <w:t xml:space="preserve">. Dodatnih ulaganja na nefinancijskoj imovini nije bilo. </w:t>
      </w:r>
    </w:p>
    <w:p w:rsidR="00A72D11" w:rsidRPr="00DF13F9" w:rsidRDefault="00A72D11" w:rsidP="00A469D4">
      <w:pPr>
        <w:jc w:val="both"/>
        <w:rPr>
          <w:rFonts w:ascii="Times New Roman" w:hAnsi="Times New Roman" w:cs="Times New Roman"/>
        </w:rPr>
      </w:pPr>
      <w:r w:rsidRPr="00DF13F9">
        <w:rPr>
          <w:rFonts w:ascii="Times New Roman" w:hAnsi="Times New Roman" w:cs="Times New Roman"/>
        </w:rPr>
        <w:t xml:space="preserve">Ukupno je realizirano </w:t>
      </w:r>
      <w:r w:rsidR="00797F7B" w:rsidRPr="00DF13F9">
        <w:rPr>
          <w:rFonts w:ascii="Times New Roman" w:hAnsi="Times New Roman" w:cs="Times New Roman"/>
        </w:rPr>
        <w:t>48,28</w:t>
      </w:r>
      <w:r w:rsidRPr="00DF13F9">
        <w:rPr>
          <w:rFonts w:ascii="Times New Roman" w:hAnsi="Times New Roman" w:cs="Times New Roman"/>
        </w:rPr>
        <w:t>% planiranih rashoda</w:t>
      </w:r>
      <w:r w:rsidR="003E3AC8" w:rsidRPr="00DF13F9">
        <w:rPr>
          <w:rFonts w:ascii="Times New Roman" w:hAnsi="Times New Roman" w:cs="Times New Roman"/>
        </w:rPr>
        <w:t xml:space="preserve">. </w:t>
      </w:r>
    </w:p>
    <w:p w:rsidR="003E3AC8" w:rsidRPr="00DF13F9" w:rsidRDefault="003E3AC8" w:rsidP="00A469D4">
      <w:pPr>
        <w:jc w:val="both"/>
        <w:rPr>
          <w:rFonts w:ascii="Times New Roman" w:hAnsi="Times New Roman" w:cs="Times New Roman"/>
        </w:rPr>
      </w:pPr>
    </w:p>
    <w:p w:rsidR="003E3AC8" w:rsidRPr="00DF13F9" w:rsidRDefault="003E3AC8" w:rsidP="000F4E57">
      <w:pPr>
        <w:jc w:val="center"/>
        <w:rPr>
          <w:rFonts w:ascii="Times New Roman" w:hAnsi="Times New Roman" w:cs="Times New Roman"/>
        </w:rPr>
      </w:pPr>
      <w:r w:rsidRPr="00DF13F9">
        <w:rPr>
          <w:rFonts w:ascii="Times New Roman" w:hAnsi="Times New Roman" w:cs="Times New Roman"/>
        </w:rPr>
        <w:t>Višak/manjak</w:t>
      </w:r>
    </w:p>
    <w:p w:rsidR="000F4E57" w:rsidRPr="00DF13F9" w:rsidRDefault="003E3AC8" w:rsidP="00182280">
      <w:pPr>
        <w:jc w:val="both"/>
        <w:rPr>
          <w:rFonts w:ascii="Times New Roman" w:hAnsi="Times New Roman" w:cs="Times New Roman"/>
        </w:rPr>
      </w:pPr>
      <w:r w:rsidRPr="00DF13F9">
        <w:rPr>
          <w:rFonts w:ascii="Times New Roman" w:hAnsi="Times New Roman" w:cs="Times New Roman"/>
        </w:rPr>
        <w:t>Za 202</w:t>
      </w:r>
      <w:r w:rsidR="00797F7B" w:rsidRPr="00DF13F9">
        <w:rPr>
          <w:rFonts w:ascii="Times New Roman" w:hAnsi="Times New Roman" w:cs="Times New Roman"/>
        </w:rPr>
        <w:t>6</w:t>
      </w:r>
      <w:r w:rsidRPr="00DF13F9">
        <w:rPr>
          <w:rFonts w:ascii="Times New Roman" w:hAnsi="Times New Roman" w:cs="Times New Roman"/>
        </w:rPr>
        <w:t xml:space="preserve">. godinu prihodi su planirani u iznosu od </w:t>
      </w:r>
      <w:r w:rsidR="00797F7B" w:rsidRPr="00DF13F9">
        <w:rPr>
          <w:rFonts w:ascii="Times New Roman" w:hAnsi="Times New Roman" w:cs="Times New Roman"/>
        </w:rPr>
        <w:t>2.198.969,38</w:t>
      </w:r>
      <w:r w:rsidRPr="00DF13F9">
        <w:rPr>
          <w:rFonts w:ascii="Times New Roman" w:hAnsi="Times New Roman" w:cs="Times New Roman"/>
        </w:rPr>
        <w:t xml:space="preserve"> eura, a rashodi u iznosu od </w:t>
      </w:r>
      <w:r w:rsidR="00797F7B" w:rsidRPr="00DF13F9">
        <w:rPr>
          <w:rFonts w:ascii="Times New Roman" w:hAnsi="Times New Roman" w:cs="Times New Roman"/>
        </w:rPr>
        <w:t>2.050.980,95</w:t>
      </w:r>
      <w:r w:rsidRPr="00DF13F9">
        <w:rPr>
          <w:rFonts w:ascii="Times New Roman" w:hAnsi="Times New Roman" w:cs="Times New Roman"/>
        </w:rPr>
        <w:t xml:space="preserve"> eura, te je time planirano </w:t>
      </w:r>
      <w:r w:rsidR="00797F7B" w:rsidRPr="00DF13F9">
        <w:rPr>
          <w:rFonts w:ascii="Times New Roman" w:hAnsi="Times New Roman" w:cs="Times New Roman"/>
        </w:rPr>
        <w:t>uključivanje manjka</w:t>
      </w:r>
      <w:r w:rsidRPr="00DF13F9">
        <w:rPr>
          <w:rFonts w:ascii="Times New Roman" w:hAnsi="Times New Roman" w:cs="Times New Roman"/>
        </w:rPr>
        <w:t xml:space="preserve"> iz prethod</w:t>
      </w:r>
      <w:r w:rsidR="000F4E57" w:rsidRPr="00DF13F9">
        <w:rPr>
          <w:rFonts w:ascii="Times New Roman" w:hAnsi="Times New Roman" w:cs="Times New Roman"/>
        </w:rPr>
        <w:t>ne</w:t>
      </w:r>
      <w:r w:rsidRPr="00DF13F9">
        <w:rPr>
          <w:rFonts w:ascii="Times New Roman" w:hAnsi="Times New Roman" w:cs="Times New Roman"/>
        </w:rPr>
        <w:t xml:space="preserve"> godin</w:t>
      </w:r>
      <w:r w:rsidR="000F4E57" w:rsidRPr="00DF13F9">
        <w:rPr>
          <w:rFonts w:ascii="Times New Roman" w:hAnsi="Times New Roman" w:cs="Times New Roman"/>
        </w:rPr>
        <w:t>e.</w:t>
      </w:r>
    </w:p>
    <w:p w:rsidR="00182280" w:rsidRPr="00DF13F9" w:rsidRDefault="00797F7B" w:rsidP="00182280">
      <w:pPr>
        <w:jc w:val="both"/>
        <w:rPr>
          <w:rFonts w:ascii="Times New Roman" w:hAnsi="Times New Roman" w:cs="Times New Roman"/>
        </w:rPr>
      </w:pPr>
      <w:r w:rsidRPr="00DF13F9">
        <w:rPr>
          <w:rFonts w:ascii="Times New Roman" w:hAnsi="Times New Roman" w:cs="Times New Roman"/>
        </w:rPr>
        <w:t xml:space="preserve">Višak prihoda poslovanja na dan 31.12.2025. godine iznosi </w:t>
      </w:r>
      <w:r w:rsidR="007A6B2C" w:rsidRPr="00DF13F9">
        <w:rPr>
          <w:rFonts w:ascii="Times New Roman" w:hAnsi="Times New Roman" w:cs="Times New Roman"/>
        </w:rPr>
        <w:t>21.110,64 eura, dok m</w:t>
      </w:r>
      <w:r w:rsidRPr="00DF13F9">
        <w:rPr>
          <w:rFonts w:ascii="Times New Roman" w:hAnsi="Times New Roman" w:cs="Times New Roman"/>
        </w:rPr>
        <w:t>anjak prihoda</w:t>
      </w:r>
      <w:r w:rsidR="00735B3B" w:rsidRPr="00DF13F9">
        <w:rPr>
          <w:rFonts w:ascii="Times New Roman" w:hAnsi="Times New Roman" w:cs="Times New Roman"/>
        </w:rPr>
        <w:t xml:space="preserve"> poslovanja iznosi </w:t>
      </w:r>
      <w:r w:rsidR="00DF13F9">
        <w:rPr>
          <w:rFonts w:ascii="Times New Roman" w:hAnsi="Times New Roman" w:cs="Times New Roman"/>
        </w:rPr>
        <w:t>-</w:t>
      </w:r>
      <w:r w:rsidRPr="00DF13F9">
        <w:rPr>
          <w:rFonts w:ascii="Times New Roman" w:hAnsi="Times New Roman" w:cs="Times New Roman"/>
        </w:rPr>
        <w:t>14</w:t>
      </w:r>
      <w:r w:rsidR="007A6B2C" w:rsidRPr="00DF13F9">
        <w:rPr>
          <w:rFonts w:ascii="Times New Roman" w:hAnsi="Times New Roman" w:cs="Times New Roman"/>
        </w:rPr>
        <w:t xml:space="preserve">8.101,42 </w:t>
      </w:r>
      <w:r w:rsidR="00735B3B" w:rsidRPr="00DF13F9">
        <w:rPr>
          <w:rFonts w:ascii="Times New Roman" w:hAnsi="Times New Roman" w:cs="Times New Roman"/>
        </w:rPr>
        <w:t xml:space="preserve">eura, a manjak prihoda od nefinancijske imovine </w:t>
      </w:r>
      <w:r w:rsidRPr="00DF13F9">
        <w:rPr>
          <w:rFonts w:ascii="Times New Roman" w:hAnsi="Times New Roman" w:cs="Times New Roman"/>
        </w:rPr>
        <w:t>-</w:t>
      </w:r>
      <w:r w:rsidR="007A6B2C" w:rsidRPr="00DF13F9">
        <w:rPr>
          <w:rFonts w:ascii="Times New Roman" w:hAnsi="Times New Roman" w:cs="Times New Roman"/>
        </w:rPr>
        <w:t>19.283,94</w:t>
      </w:r>
      <w:r w:rsidRPr="00DF13F9">
        <w:rPr>
          <w:rFonts w:ascii="Times New Roman" w:hAnsi="Times New Roman" w:cs="Times New Roman"/>
        </w:rPr>
        <w:t xml:space="preserve"> </w:t>
      </w:r>
      <w:r w:rsidR="00735B3B" w:rsidRPr="00DF13F9">
        <w:rPr>
          <w:rFonts w:ascii="Times New Roman" w:hAnsi="Times New Roman" w:cs="Times New Roman"/>
        </w:rPr>
        <w:t>eura. Izvršeno je prebijanje viškova i manjkova po istovrsnim kategorijama, a za iznos kapitalnih prijenosa provedena je korekcija rezultata. Time dolazimo do rezultata poslovanja na dan 31.12.202</w:t>
      </w:r>
      <w:r w:rsidR="007A6B2C" w:rsidRPr="00DF13F9">
        <w:rPr>
          <w:rFonts w:ascii="Times New Roman" w:hAnsi="Times New Roman" w:cs="Times New Roman"/>
        </w:rPr>
        <w:t>5</w:t>
      </w:r>
      <w:r w:rsidR="00735B3B" w:rsidRPr="00DF13F9">
        <w:rPr>
          <w:rFonts w:ascii="Times New Roman" w:hAnsi="Times New Roman" w:cs="Times New Roman"/>
        </w:rPr>
        <w:t xml:space="preserve">. godine u iznosu od </w:t>
      </w:r>
      <w:r w:rsidR="007A6B2C" w:rsidRPr="00DF13F9">
        <w:rPr>
          <w:rFonts w:ascii="Times New Roman" w:hAnsi="Times New Roman" w:cs="Times New Roman"/>
        </w:rPr>
        <w:t>-146.274,72</w:t>
      </w:r>
      <w:r w:rsidR="00735B3B" w:rsidRPr="00DF13F9">
        <w:rPr>
          <w:rFonts w:ascii="Times New Roman" w:hAnsi="Times New Roman" w:cs="Times New Roman"/>
        </w:rPr>
        <w:t xml:space="preserve"> eura. </w:t>
      </w:r>
      <w:r w:rsidR="007A6B2C" w:rsidRPr="00DF13F9">
        <w:rPr>
          <w:rFonts w:ascii="Times New Roman" w:hAnsi="Times New Roman" w:cs="Times New Roman"/>
        </w:rPr>
        <w:t>Odlukom o raspodjeli rezultata viškom prihoda poslovanja u iznosu od 10.963,09 pokriven je manjak prihoda od nefinancijske imovine</w:t>
      </w:r>
      <w:r w:rsidR="007068D6" w:rsidRPr="00DF13F9">
        <w:rPr>
          <w:rFonts w:ascii="Times New Roman" w:hAnsi="Times New Roman" w:cs="Times New Roman"/>
        </w:rPr>
        <w:t xml:space="preserve">, a 1.713,71 euro vraćen je u državni proračun kao višak neutrošenih sredstava za školsku kuhinju u prvom polugodištu šk. godine 2025./2026, pa se nakon toga rezultat poslovanja sastoji od viška prihoda poslovanja u iznosu od 8.927,80 eura, manjka prihoda poslovanja u iznosu od 148.595,38 eura i manjka prihoda od nefinancijske imovine u iznosu od 8.320,85 eura. </w:t>
      </w:r>
    </w:p>
    <w:p w:rsidR="00F259B4" w:rsidRDefault="00C55E61" w:rsidP="00182280">
      <w:pPr>
        <w:jc w:val="both"/>
        <w:rPr>
          <w:rFonts w:ascii="Times New Roman" w:hAnsi="Times New Roman" w:cs="Times New Roman"/>
        </w:rPr>
      </w:pPr>
      <w:r w:rsidRPr="00DF13F9">
        <w:rPr>
          <w:rFonts w:ascii="Times New Roman" w:hAnsi="Times New Roman" w:cs="Times New Roman"/>
        </w:rPr>
        <w:t xml:space="preserve">Prema polugodišnjem obračunu </w:t>
      </w:r>
      <w:r w:rsidR="007E6E2D">
        <w:rPr>
          <w:rFonts w:ascii="Times New Roman" w:hAnsi="Times New Roman" w:cs="Times New Roman"/>
        </w:rPr>
        <w:t xml:space="preserve">financijskog plana </w:t>
      </w:r>
      <w:r w:rsidRPr="00DF13F9">
        <w:rPr>
          <w:rFonts w:ascii="Times New Roman" w:hAnsi="Times New Roman" w:cs="Times New Roman"/>
        </w:rPr>
        <w:t xml:space="preserve">Osnovne škole Sveti Petar Orehovec utvrđuje se da je ostvaren </w:t>
      </w:r>
      <w:r w:rsidR="007068D6" w:rsidRPr="00DF13F9">
        <w:rPr>
          <w:rFonts w:ascii="Times New Roman" w:hAnsi="Times New Roman" w:cs="Times New Roman"/>
        </w:rPr>
        <w:t xml:space="preserve">višak </w:t>
      </w:r>
      <w:r w:rsidRPr="00DF13F9">
        <w:rPr>
          <w:rFonts w:ascii="Times New Roman" w:hAnsi="Times New Roman" w:cs="Times New Roman"/>
        </w:rPr>
        <w:t xml:space="preserve">prihoda u iznosu od </w:t>
      </w:r>
      <w:r w:rsidR="007068D6" w:rsidRPr="00DF13F9">
        <w:rPr>
          <w:rFonts w:ascii="Times New Roman" w:hAnsi="Times New Roman" w:cs="Times New Roman"/>
        </w:rPr>
        <w:t xml:space="preserve">4.936,37 </w:t>
      </w:r>
      <w:r w:rsidRPr="00DF13F9">
        <w:rPr>
          <w:rFonts w:ascii="Times New Roman" w:hAnsi="Times New Roman" w:cs="Times New Roman"/>
        </w:rPr>
        <w:t xml:space="preserve">eura, koji se umanjuje za iznos prenesenog </w:t>
      </w:r>
      <w:r w:rsidR="007068D6" w:rsidRPr="00DF13F9">
        <w:rPr>
          <w:rFonts w:ascii="Times New Roman" w:hAnsi="Times New Roman" w:cs="Times New Roman"/>
        </w:rPr>
        <w:t>manjka</w:t>
      </w:r>
      <w:r w:rsidRPr="00DF13F9">
        <w:rPr>
          <w:rFonts w:ascii="Times New Roman" w:hAnsi="Times New Roman" w:cs="Times New Roman"/>
        </w:rPr>
        <w:t xml:space="preserve"> prihoda poslovanja od </w:t>
      </w:r>
      <w:r w:rsidR="007068D6" w:rsidRPr="00DF13F9">
        <w:rPr>
          <w:rFonts w:ascii="Times New Roman" w:hAnsi="Times New Roman" w:cs="Times New Roman"/>
        </w:rPr>
        <w:t>-14</w:t>
      </w:r>
      <w:r w:rsidR="00D21521" w:rsidRPr="00DF13F9">
        <w:rPr>
          <w:rFonts w:ascii="Times New Roman" w:hAnsi="Times New Roman" w:cs="Times New Roman"/>
        </w:rPr>
        <w:t>7</w:t>
      </w:r>
      <w:r w:rsidR="007068D6" w:rsidRPr="00DF13F9">
        <w:rPr>
          <w:rFonts w:ascii="Times New Roman" w:hAnsi="Times New Roman" w:cs="Times New Roman"/>
        </w:rPr>
        <w:t>.</w:t>
      </w:r>
      <w:r w:rsidR="00D21521" w:rsidRPr="00DF13F9">
        <w:rPr>
          <w:rFonts w:ascii="Times New Roman" w:hAnsi="Times New Roman" w:cs="Times New Roman"/>
        </w:rPr>
        <w:t>988,43</w:t>
      </w:r>
      <w:r w:rsidRPr="00DF13F9">
        <w:rPr>
          <w:rFonts w:ascii="Times New Roman" w:hAnsi="Times New Roman" w:cs="Times New Roman"/>
        </w:rPr>
        <w:t xml:space="preserve"> eura, pa konačni rezultat poslovanja iznosi</w:t>
      </w:r>
      <w:r w:rsidR="00D21521" w:rsidRPr="00DF13F9">
        <w:rPr>
          <w:rFonts w:ascii="Times New Roman" w:hAnsi="Times New Roman" w:cs="Times New Roman"/>
        </w:rPr>
        <w:t xml:space="preserve"> -143.052,06</w:t>
      </w:r>
      <w:r w:rsidR="007E6E2D">
        <w:rPr>
          <w:rFonts w:ascii="Times New Roman" w:hAnsi="Times New Roman" w:cs="Times New Roman"/>
        </w:rPr>
        <w:t>.</w:t>
      </w:r>
    </w:p>
    <w:p w:rsidR="002269EC" w:rsidRPr="00DF13F9" w:rsidRDefault="002269EC" w:rsidP="00182280">
      <w:pPr>
        <w:jc w:val="both"/>
        <w:rPr>
          <w:rFonts w:ascii="Times New Roman" w:hAnsi="Times New Roman" w:cs="Times New Roman"/>
        </w:rPr>
      </w:pPr>
    </w:p>
    <w:p w:rsidR="000B49CE" w:rsidRPr="00DF13F9" w:rsidRDefault="00F259B4" w:rsidP="00182280">
      <w:pPr>
        <w:jc w:val="both"/>
        <w:rPr>
          <w:rFonts w:ascii="Times New Roman" w:hAnsi="Times New Roman" w:cs="Times New Roman"/>
        </w:rPr>
      </w:pPr>
      <w:r w:rsidRPr="00DF13F9">
        <w:rPr>
          <w:rFonts w:ascii="Times New Roman" w:hAnsi="Times New Roman" w:cs="Times New Roman"/>
        </w:rPr>
        <w:t>Tabela 4. Rezultat poslovanja po izvorima financiranja na dan 30.06.202</w:t>
      </w:r>
      <w:r w:rsidR="00D21521" w:rsidRPr="00DF13F9">
        <w:rPr>
          <w:rFonts w:ascii="Times New Roman" w:hAnsi="Times New Roman" w:cs="Times New Roman"/>
        </w:rPr>
        <w:t>6</w:t>
      </w:r>
      <w:r w:rsidRPr="00DF13F9">
        <w:rPr>
          <w:rFonts w:ascii="Times New Roman" w:hAnsi="Times New Roman" w:cs="Times New Roman"/>
        </w:rPr>
        <w:t>. godine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672"/>
        <w:gridCol w:w="1958"/>
        <w:gridCol w:w="1855"/>
        <w:gridCol w:w="1905"/>
        <w:gridCol w:w="1672"/>
      </w:tblGrid>
      <w:tr w:rsidR="00F259B4" w:rsidTr="00F87B61">
        <w:trPr>
          <w:trHeight w:val="556"/>
          <w:jc w:val="center"/>
        </w:trPr>
        <w:tc>
          <w:tcPr>
            <w:tcW w:w="1672" w:type="dxa"/>
            <w:vAlign w:val="center"/>
          </w:tcPr>
          <w:p w:rsidR="00F259B4" w:rsidRPr="004B677B" w:rsidRDefault="00F259B4" w:rsidP="00F87B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B677B">
              <w:rPr>
                <w:rFonts w:ascii="Arial" w:hAnsi="Arial" w:cs="Arial"/>
                <w:b/>
                <w:sz w:val="16"/>
                <w:szCs w:val="16"/>
              </w:rPr>
              <w:t>Izvor financiranja</w:t>
            </w:r>
          </w:p>
        </w:tc>
        <w:tc>
          <w:tcPr>
            <w:tcW w:w="1958" w:type="dxa"/>
            <w:vAlign w:val="center"/>
          </w:tcPr>
          <w:p w:rsidR="00F259B4" w:rsidRPr="004B677B" w:rsidRDefault="00F259B4" w:rsidP="00F87B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B677B">
              <w:rPr>
                <w:rFonts w:ascii="Arial" w:hAnsi="Arial" w:cs="Arial"/>
                <w:b/>
                <w:sz w:val="16"/>
                <w:szCs w:val="16"/>
              </w:rPr>
              <w:t>Preneseni rezultat iz 202</w:t>
            </w:r>
            <w:r w:rsidR="00957168"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Pr="004B677B">
              <w:rPr>
                <w:rFonts w:ascii="Arial" w:hAnsi="Arial" w:cs="Arial"/>
                <w:b/>
                <w:sz w:val="16"/>
                <w:szCs w:val="16"/>
              </w:rPr>
              <w:t>. godine</w:t>
            </w:r>
          </w:p>
        </w:tc>
        <w:tc>
          <w:tcPr>
            <w:tcW w:w="1855" w:type="dxa"/>
            <w:vAlign w:val="center"/>
          </w:tcPr>
          <w:p w:rsidR="00F259B4" w:rsidRPr="004B677B" w:rsidRDefault="00F259B4" w:rsidP="00F87B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B677B">
              <w:rPr>
                <w:rFonts w:ascii="Arial" w:hAnsi="Arial" w:cs="Arial"/>
                <w:b/>
                <w:sz w:val="16"/>
                <w:szCs w:val="16"/>
              </w:rPr>
              <w:t>Prihod</w:t>
            </w:r>
            <w:r>
              <w:rPr>
                <w:rFonts w:ascii="Arial" w:hAnsi="Arial" w:cs="Arial"/>
                <w:b/>
                <w:sz w:val="16"/>
                <w:szCs w:val="16"/>
              </w:rPr>
              <w:t>i</w:t>
            </w:r>
          </w:p>
          <w:p w:rsidR="00F259B4" w:rsidRPr="004B677B" w:rsidRDefault="00F259B4" w:rsidP="00F87B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B677B">
              <w:rPr>
                <w:rFonts w:ascii="Arial" w:hAnsi="Arial" w:cs="Arial"/>
                <w:b/>
                <w:sz w:val="16"/>
                <w:szCs w:val="16"/>
              </w:rPr>
              <w:t>1. – 6. 202</w:t>
            </w:r>
            <w:r w:rsidR="00957168"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Pr="004B677B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905" w:type="dxa"/>
            <w:vAlign w:val="center"/>
          </w:tcPr>
          <w:p w:rsidR="00F259B4" w:rsidRPr="004B677B" w:rsidRDefault="00F259B4" w:rsidP="00F87B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B677B">
              <w:rPr>
                <w:rFonts w:ascii="Arial" w:hAnsi="Arial" w:cs="Arial"/>
                <w:b/>
                <w:sz w:val="16"/>
                <w:szCs w:val="16"/>
              </w:rPr>
              <w:t>Rashodi</w:t>
            </w:r>
          </w:p>
          <w:p w:rsidR="00F259B4" w:rsidRPr="004B677B" w:rsidRDefault="00F259B4" w:rsidP="00F87B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B677B">
              <w:rPr>
                <w:rFonts w:ascii="Arial" w:hAnsi="Arial" w:cs="Arial"/>
                <w:b/>
                <w:sz w:val="16"/>
                <w:szCs w:val="16"/>
              </w:rPr>
              <w:t>1.-6.202</w:t>
            </w:r>
            <w:r w:rsidR="00957168"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Pr="004B677B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672" w:type="dxa"/>
            <w:vAlign w:val="center"/>
          </w:tcPr>
          <w:p w:rsidR="00F259B4" w:rsidRPr="004B677B" w:rsidRDefault="00F259B4" w:rsidP="00F87B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B677B">
              <w:rPr>
                <w:rFonts w:ascii="Arial" w:hAnsi="Arial" w:cs="Arial"/>
                <w:b/>
                <w:sz w:val="16"/>
                <w:szCs w:val="16"/>
              </w:rPr>
              <w:t>Rezultat 30.06.202</w:t>
            </w:r>
            <w:r w:rsidR="00957168"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Pr="004B677B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</w:tr>
      <w:tr w:rsidR="00F259B4" w:rsidTr="00F87B61">
        <w:trPr>
          <w:trHeight w:val="284"/>
          <w:jc w:val="center"/>
        </w:trPr>
        <w:tc>
          <w:tcPr>
            <w:tcW w:w="1672" w:type="dxa"/>
            <w:vAlign w:val="center"/>
          </w:tcPr>
          <w:p w:rsidR="00F259B4" w:rsidRPr="00DF488C" w:rsidRDefault="00F259B4" w:rsidP="00F259B4">
            <w:pPr>
              <w:rPr>
                <w:rFonts w:ascii="Arial" w:hAnsi="Arial" w:cs="Arial"/>
                <w:sz w:val="16"/>
                <w:szCs w:val="16"/>
              </w:rPr>
            </w:pPr>
            <w:r w:rsidRPr="00DF488C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958" w:type="dxa"/>
            <w:vAlign w:val="center"/>
          </w:tcPr>
          <w:p w:rsidR="00F259B4" w:rsidRPr="00DF488C" w:rsidRDefault="00957168" w:rsidP="002510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-4.511,72</w:t>
            </w:r>
          </w:p>
        </w:tc>
        <w:tc>
          <w:tcPr>
            <w:tcW w:w="1855" w:type="dxa"/>
            <w:vAlign w:val="center"/>
          </w:tcPr>
          <w:p w:rsidR="00F259B4" w:rsidRPr="00DF488C" w:rsidRDefault="00D106C5" w:rsidP="00F259B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12.930,93</w:t>
            </w:r>
          </w:p>
        </w:tc>
        <w:tc>
          <w:tcPr>
            <w:tcW w:w="1905" w:type="dxa"/>
            <w:vAlign w:val="center"/>
          </w:tcPr>
          <w:p w:rsidR="00F259B4" w:rsidRPr="00DF488C" w:rsidRDefault="005075B4" w:rsidP="00DB62C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8.709,84</w:t>
            </w:r>
          </w:p>
        </w:tc>
        <w:tc>
          <w:tcPr>
            <w:tcW w:w="1672" w:type="dxa"/>
            <w:vAlign w:val="center"/>
          </w:tcPr>
          <w:p w:rsidR="00F259B4" w:rsidRPr="00DF488C" w:rsidRDefault="005075B4" w:rsidP="002510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-290,63</w:t>
            </w:r>
          </w:p>
        </w:tc>
      </w:tr>
      <w:tr w:rsidR="00F259B4" w:rsidTr="00F87B61">
        <w:trPr>
          <w:trHeight w:val="284"/>
          <w:jc w:val="center"/>
        </w:trPr>
        <w:tc>
          <w:tcPr>
            <w:tcW w:w="1672" w:type="dxa"/>
            <w:vAlign w:val="center"/>
          </w:tcPr>
          <w:p w:rsidR="00F259B4" w:rsidRPr="00DF488C" w:rsidRDefault="00F259B4" w:rsidP="00F259B4">
            <w:pPr>
              <w:rPr>
                <w:rFonts w:ascii="Arial" w:hAnsi="Arial" w:cs="Arial"/>
                <w:sz w:val="16"/>
                <w:szCs w:val="16"/>
              </w:rPr>
            </w:pPr>
            <w:r w:rsidRPr="00DF488C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958" w:type="dxa"/>
            <w:vAlign w:val="center"/>
          </w:tcPr>
          <w:p w:rsidR="00DB62C1" w:rsidRPr="00DF488C" w:rsidRDefault="00957168" w:rsidP="002510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303,68</w:t>
            </w:r>
          </w:p>
        </w:tc>
        <w:tc>
          <w:tcPr>
            <w:tcW w:w="1855" w:type="dxa"/>
            <w:vAlign w:val="center"/>
          </w:tcPr>
          <w:p w:rsidR="00F259B4" w:rsidRPr="00DF488C" w:rsidRDefault="00A6688E" w:rsidP="00F259B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9.479,81</w:t>
            </w:r>
          </w:p>
        </w:tc>
        <w:tc>
          <w:tcPr>
            <w:tcW w:w="1905" w:type="dxa"/>
            <w:vAlign w:val="center"/>
          </w:tcPr>
          <w:p w:rsidR="00F259B4" w:rsidRPr="00DF488C" w:rsidRDefault="00A6688E" w:rsidP="00DB62C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1.579,79</w:t>
            </w:r>
          </w:p>
        </w:tc>
        <w:tc>
          <w:tcPr>
            <w:tcW w:w="1672" w:type="dxa"/>
            <w:vAlign w:val="center"/>
          </w:tcPr>
          <w:p w:rsidR="00DB62C1" w:rsidRPr="00DF488C" w:rsidRDefault="005075B4" w:rsidP="002510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8.203,70</w:t>
            </w:r>
          </w:p>
        </w:tc>
      </w:tr>
      <w:tr w:rsidR="00F259B4" w:rsidTr="00F87B61">
        <w:trPr>
          <w:trHeight w:val="284"/>
          <w:jc w:val="center"/>
        </w:trPr>
        <w:tc>
          <w:tcPr>
            <w:tcW w:w="1672" w:type="dxa"/>
            <w:vAlign w:val="center"/>
          </w:tcPr>
          <w:p w:rsidR="00F259B4" w:rsidRPr="00DF488C" w:rsidRDefault="00F259B4" w:rsidP="00F259B4">
            <w:pPr>
              <w:rPr>
                <w:rFonts w:ascii="Arial" w:hAnsi="Arial" w:cs="Arial"/>
                <w:sz w:val="16"/>
                <w:szCs w:val="16"/>
              </w:rPr>
            </w:pPr>
            <w:r w:rsidRPr="00DF488C">
              <w:rPr>
                <w:rFonts w:ascii="Arial" w:hAnsi="Arial" w:cs="Arial"/>
                <w:sz w:val="16"/>
                <w:szCs w:val="16"/>
              </w:rPr>
              <w:t>4</w:t>
            </w:r>
            <w:r w:rsidR="00A6688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58" w:type="dxa"/>
            <w:vAlign w:val="center"/>
          </w:tcPr>
          <w:p w:rsidR="00F259B4" w:rsidRPr="00DF488C" w:rsidRDefault="00957168" w:rsidP="002510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-493,96</w:t>
            </w:r>
          </w:p>
        </w:tc>
        <w:tc>
          <w:tcPr>
            <w:tcW w:w="1855" w:type="dxa"/>
            <w:vAlign w:val="center"/>
          </w:tcPr>
          <w:p w:rsidR="00F259B4" w:rsidRPr="00DF488C" w:rsidRDefault="00A6688E" w:rsidP="00F259B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7.925,08</w:t>
            </w:r>
          </w:p>
        </w:tc>
        <w:tc>
          <w:tcPr>
            <w:tcW w:w="1905" w:type="dxa"/>
            <w:vAlign w:val="center"/>
          </w:tcPr>
          <w:p w:rsidR="00F259B4" w:rsidRPr="00DF488C" w:rsidRDefault="00A6688E" w:rsidP="00DB62C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6.253,92</w:t>
            </w:r>
          </w:p>
        </w:tc>
        <w:tc>
          <w:tcPr>
            <w:tcW w:w="1672" w:type="dxa"/>
            <w:vAlign w:val="center"/>
          </w:tcPr>
          <w:p w:rsidR="00F259B4" w:rsidRPr="00DF488C" w:rsidRDefault="005075B4" w:rsidP="002510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1.177,20</w:t>
            </w:r>
          </w:p>
        </w:tc>
      </w:tr>
      <w:tr w:rsidR="00A6688E" w:rsidTr="00F87B61">
        <w:trPr>
          <w:trHeight w:val="284"/>
          <w:jc w:val="center"/>
        </w:trPr>
        <w:tc>
          <w:tcPr>
            <w:tcW w:w="1672" w:type="dxa"/>
            <w:vAlign w:val="center"/>
          </w:tcPr>
          <w:p w:rsidR="00A6688E" w:rsidRPr="00DF488C" w:rsidRDefault="00A6688E" w:rsidP="00F259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5011</w:t>
            </w:r>
          </w:p>
        </w:tc>
        <w:tc>
          <w:tcPr>
            <w:tcW w:w="1958" w:type="dxa"/>
            <w:vAlign w:val="center"/>
          </w:tcPr>
          <w:p w:rsidR="00A6688E" w:rsidRDefault="00A6688E" w:rsidP="002510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855" w:type="dxa"/>
            <w:vAlign w:val="center"/>
          </w:tcPr>
          <w:p w:rsidR="00A6688E" w:rsidRDefault="00A6688E" w:rsidP="00F259B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47.392,92</w:t>
            </w:r>
          </w:p>
        </w:tc>
        <w:tc>
          <w:tcPr>
            <w:tcW w:w="1905" w:type="dxa"/>
            <w:vAlign w:val="center"/>
          </w:tcPr>
          <w:p w:rsidR="00A6688E" w:rsidRDefault="00A6688E" w:rsidP="00DB62C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52.492,03</w:t>
            </w:r>
          </w:p>
        </w:tc>
        <w:tc>
          <w:tcPr>
            <w:tcW w:w="1672" w:type="dxa"/>
            <w:vAlign w:val="center"/>
          </w:tcPr>
          <w:p w:rsidR="00A6688E" w:rsidRDefault="005075B4" w:rsidP="002510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-5.099,11</w:t>
            </w:r>
          </w:p>
        </w:tc>
      </w:tr>
      <w:tr w:rsidR="00F259B4" w:rsidTr="00F87B61">
        <w:trPr>
          <w:trHeight w:val="284"/>
          <w:jc w:val="center"/>
        </w:trPr>
        <w:tc>
          <w:tcPr>
            <w:tcW w:w="1672" w:type="dxa"/>
            <w:vAlign w:val="center"/>
          </w:tcPr>
          <w:p w:rsidR="00F259B4" w:rsidRPr="00DF488C" w:rsidRDefault="00F259B4" w:rsidP="00F259B4">
            <w:pPr>
              <w:rPr>
                <w:rFonts w:ascii="Arial" w:hAnsi="Arial" w:cs="Arial"/>
                <w:sz w:val="16"/>
                <w:szCs w:val="16"/>
              </w:rPr>
            </w:pPr>
            <w:r w:rsidRPr="00DF488C">
              <w:rPr>
                <w:rFonts w:ascii="Arial" w:hAnsi="Arial" w:cs="Arial"/>
                <w:sz w:val="16"/>
                <w:szCs w:val="16"/>
              </w:rPr>
              <w:t>5</w:t>
            </w:r>
            <w:r w:rsidR="00A6688E">
              <w:rPr>
                <w:rFonts w:ascii="Arial" w:hAnsi="Arial" w:cs="Arial"/>
                <w:sz w:val="16"/>
                <w:szCs w:val="16"/>
              </w:rPr>
              <w:t>043</w:t>
            </w:r>
          </w:p>
        </w:tc>
        <w:tc>
          <w:tcPr>
            <w:tcW w:w="1958" w:type="dxa"/>
            <w:vAlign w:val="center"/>
          </w:tcPr>
          <w:p w:rsidR="00F259B4" w:rsidRPr="00DF488C" w:rsidRDefault="00957168" w:rsidP="009571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-141.844,25</w:t>
            </w:r>
          </w:p>
        </w:tc>
        <w:tc>
          <w:tcPr>
            <w:tcW w:w="1855" w:type="dxa"/>
            <w:vAlign w:val="center"/>
          </w:tcPr>
          <w:p w:rsidR="00F259B4" w:rsidRPr="00DF488C" w:rsidRDefault="00A6688E" w:rsidP="00F259B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859.014,83</w:t>
            </w:r>
          </w:p>
        </w:tc>
        <w:tc>
          <w:tcPr>
            <w:tcW w:w="1905" w:type="dxa"/>
            <w:vAlign w:val="center"/>
          </w:tcPr>
          <w:p w:rsidR="00F259B4" w:rsidRPr="00DF488C" w:rsidRDefault="00A6688E" w:rsidP="00DB62C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853.268,22</w:t>
            </w:r>
          </w:p>
        </w:tc>
        <w:tc>
          <w:tcPr>
            <w:tcW w:w="1672" w:type="dxa"/>
            <w:vAlign w:val="center"/>
          </w:tcPr>
          <w:p w:rsidR="00F259B4" w:rsidRPr="00DF488C" w:rsidRDefault="005075B4" w:rsidP="002510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-136.097,64</w:t>
            </w:r>
          </w:p>
        </w:tc>
      </w:tr>
      <w:tr w:rsidR="00A6688E" w:rsidTr="00F87B61">
        <w:trPr>
          <w:trHeight w:val="284"/>
          <w:jc w:val="center"/>
        </w:trPr>
        <w:tc>
          <w:tcPr>
            <w:tcW w:w="1672" w:type="dxa"/>
            <w:vAlign w:val="center"/>
          </w:tcPr>
          <w:p w:rsidR="00A6688E" w:rsidRPr="00DF488C" w:rsidRDefault="00A6688E" w:rsidP="00F259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510</w:t>
            </w:r>
          </w:p>
        </w:tc>
        <w:tc>
          <w:tcPr>
            <w:tcW w:w="1958" w:type="dxa"/>
            <w:vAlign w:val="center"/>
          </w:tcPr>
          <w:p w:rsidR="00A6688E" w:rsidRDefault="00A6688E" w:rsidP="009571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487,27</w:t>
            </w:r>
          </w:p>
        </w:tc>
        <w:tc>
          <w:tcPr>
            <w:tcW w:w="1855" w:type="dxa"/>
            <w:vAlign w:val="center"/>
          </w:tcPr>
          <w:p w:rsidR="00A6688E" w:rsidRDefault="00A6688E" w:rsidP="00F259B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05" w:type="dxa"/>
            <w:vAlign w:val="center"/>
          </w:tcPr>
          <w:p w:rsidR="00A6688E" w:rsidRDefault="00A6688E" w:rsidP="00DB62C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10.367,72</w:t>
            </w:r>
          </w:p>
        </w:tc>
        <w:tc>
          <w:tcPr>
            <w:tcW w:w="1672" w:type="dxa"/>
            <w:vAlign w:val="center"/>
          </w:tcPr>
          <w:p w:rsidR="00A6688E" w:rsidRDefault="00A135BA" w:rsidP="002510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5075B4">
              <w:rPr>
                <w:rFonts w:ascii="Arial" w:hAnsi="Arial" w:cs="Arial"/>
                <w:sz w:val="16"/>
                <w:szCs w:val="16"/>
              </w:rPr>
              <w:t>9.880,45</w:t>
            </w:r>
          </w:p>
        </w:tc>
      </w:tr>
      <w:tr w:rsidR="00F259B4" w:rsidTr="00F87B61">
        <w:trPr>
          <w:trHeight w:val="284"/>
          <w:jc w:val="center"/>
        </w:trPr>
        <w:tc>
          <w:tcPr>
            <w:tcW w:w="1672" w:type="dxa"/>
            <w:vAlign w:val="center"/>
          </w:tcPr>
          <w:p w:rsidR="00F259B4" w:rsidRPr="00DF488C" w:rsidRDefault="00A6688E" w:rsidP="00F259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5202</w:t>
            </w:r>
          </w:p>
        </w:tc>
        <w:tc>
          <w:tcPr>
            <w:tcW w:w="1958" w:type="dxa"/>
            <w:vAlign w:val="center"/>
          </w:tcPr>
          <w:p w:rsidR="00F259B4" w:rsidRPr="00DF488C" w:rsidRDefault="00957168" w:rsidP="002510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-2.904,93</w:t>
            </w:r>
          </w:p>
        </w:tc>
        <w:tc>
          <w:tcPr>
            <w:tcW w:w="1855" w:type="dxa"/>
            <w:vAlign w:val="center"/>
          </w:tcPr>
          <w:p w:rsidR="00F259B4" w:rsidRPr="00DF488C" w:rsidRDefault="00A6688E" w:rsidP="00F259B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44.367,77</w:t>
            </w:r>
          </w:p>
        </w:tc>
        <w:tc>
          <w:tcPr>
            <w:tcW w:w="1905" w:type="dxa"/>
            <w:vAlign w:val="center"/>
          </w:tcPr>
          <w:p w:rsidR="00F259B4" w:rsidRPr="00DF488C" w:rsidRDefault="00A6688E" w:rsidP="00DB62C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41.609,25</w:t>
            </w:r>
          </w:p>
        </w:tc>
        <w:tc>
          <w:tcPr>
            <w:tcW w:w="1672" w:type="dxa"/>
            <w:vAlign w:val="center"/>
          </w:tcPr>
          <w:p w:rsidR="002510FD" w:rsidRPr="00DF488C" w:rsidRDefault="005075B4" w:rsidP="002510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-146,41</w:t>
            </w:r>
          </w:p>
        </w:tc>
      </w:tr>
      <w:tr w:rsidR="00F259B4" w:rsidTr="00F87B61">
        <w:trPr>
          <w:trHeight w:val="284"/>
          <w:jc w:val="center"/>
        </w:trPr>
        <w:tc>
          <w:tcPr>
            <w:tcW w:w="1672" w:type="dxa"/>
            <w:vAlign w:val="center"/>
          </w:tcPr>
          <w:p w:rsidR="00F259B4" w:rsidRPr="00DF488C" w:rsidRDefault="00F259B4" w:rsidP="00F259B4">
            <w:pPr>
              <w:rPr>
                <w:rFonts w:ascii="Arial" w:hAnsi="Arial" w:cs="Arial"/>
                <w:sz w:val="16"/>
                <w:szCs w:val="16"/>
              </w:rPr>
            </w:pPr>
            <w:r w:rsidRPr="00DF488C">
              <w:rPr>
                <w:rFonts w:ascii="Arial" w:hAnsi="Arial" w:cs="Arial"/>
                <w:sz w:val="16"/>
                <w:szCs w:val="16"/>
              </w:rPr>
              <w:t>56</w:t>
            </w:r>
            <w:r w:rsidR="00A6688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58" w:type="dxa"/>
            <w:vAlign w:val="center"/>
          </w:tcPr>
          <w:p w:rsidR="00F259B4" w:rsidRPr="00DF488C" w:rsidRDefault="00A6688E" w:rsidP="002510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-1.240,28</w:t>
            </w:r>
          </w:p>
        </w:tc>
        <w:tc>
          <w:tcPr>
            <w:tcW w:w="1855" w:type="dxa"/>
            <w:vAlign w:val="center"/>
          </w:tcPr>
          <w:p w:rsidR="00F259B4" w:rsidRPr="00DF488C" w:rsidRDefault="00A6688E" w:rsidP="00F259B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8.494,05</w:t>
            </w:r>
          </w:p>
        </w:tc>
        <w:tc>
          <w:tcPr>
            <w:tcW w:w="1905" w:type="dxa"/>
            <w:vAlign w:val="center"/>
          </w:tcPr>
          <w:p w:rsidR="00F259B4" w:rsidRPr="00DF488C" w:rsidRDefault="00A6688E" w:rsidP="00DB62C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7.253,77</w:t>
            </w:r>
          </w:p>
        </w:tc>
        <w:tc>
          <w:tcPr>
            <w:tcW w:w="1672" w:type="dxa"/>
            <w:vAlign w:val="center"/>
          </w:tcPr>
          <w:p w:rsidR="00F259B4" w:rsidRPr="00DF488C" w:rsidRDefault="005075B4" w:rsidP="002510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259B4" w:rsidTr="00F87B61">
        <w:trPr>
          <w:trHeight w:val="284"/>
          <w:jc w:val="center"/>
        </w:trPr>
        <w:tc>
          <w:tcPr>
            <w:tcW w:w="1672" w:type="dxa"/>
            <w:vAlign w:val="center"/>
          </w:tcPr>
          <w:p w:rsidR="00F259B4" w:rsidRPr="00DF488C" w:rsidRDefault="005075B4" w:rsidP="00F259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565</w:t>
            </w:r>
          </w:p>
        </w:tc>
        <w:tc>
          <w:tcPr>
            <w:tcW w:w="1958" w:type="dxa"/>
            <w:vAlign w:val="center"/>
          </w:tcPr>
          <w:p w:rsidR="00F259B4" w:rsidRPr="00DF488C" w:rsidRDefault="005075B4" w:rsidP="009571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-505,17</w:t>
            </w:r>
          </w:p>
        </w:tc>
        <w:tc>
          <w:tcPr>
            <w:tcW w:w="1855" w:type="dxa"/>
            <w:vAlign w:val="center"/>
          </w:tcPr>
          <w:p w:rsidR="00F259B4" w:rsidRPr="00DF488C" w:rsidRDefault="005075B4" w:rsidP="00F259B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3.465,18</w:t>
            </w:r>
          </w:p>
        </w:tc>
        <w:tc>
          <w:tcPr>
            <w:tcW w:w="1905" w:type="dxa"/>
            <w:vAlign w:val="center"/>
          </w:tcPr>
          <w:p w:rsidR="00F259B4" w:rsidRPr="00DF488C" w:rsidRDefault="005075B4" w:rsidP="00DB62C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3.290,92</w:t>
            </w:r>
          </w:p>
        </w:tc>
        <w:tc>
          <w:tcPr>
            <w:tcW w:w="1672" w:type="dxa"/>
            <w:vAlign w:val="center"/>
          </w:tcPr>
          <w:p w:rsidR="00DB62C1" w:rsidRPr="00DF488C" w:rsidRDefault="005075B4" w:rsidP="002510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</w:t>
            </w:r>
            <w:r w:rsidR="00463E3E">
              <w:rPr>
                <w:rFonts w:ascii="Arial" w:hAnsi="Arial" w:cs="Arial"/>
                <w:sz w:val="16"/>
                <w:szCs w:val="16"/>
              </w:rPr>
              <w:t>30</w:t>
            </w:r>
            <w:r>
              <w:rPr>
                <w:rFonts w:ascii="Arial" w:hAnsi="Arial" w:cs="Arial"/>
                <w:sz w:val="16"/>
                <w:szCs w:val="16"/>
              </w:rPr>
              <w:t>,91</w:t>
            </w:r>
          </w:p>
        </w:tc>
      </w:tr>
      <w:tr w:rsidR="00F259B4" w:rsidTr="00F87B61">
        <w:trPr>
          <w:trHeight w:val="284"/>
          <w:jc w:val="center"/>
        </w:trPr>
        <w:tc>
          <w:tcPr>
            <w:tcW w:w="1672" w:type="dxa"/>
            <w:vAlign w:val="center"/>
          </w:tcPr>
          <w:p w:rsidR="00F259B4" w:rsidRPr="00DF488C" w:rsidRDefault="00F259B4" w:rsidP="00F259B4">
            <w:pPr>
              <w:rPr>
                <w:rFonts w:ascii="Arial" w:hAnsi="Arial" w:cs="Arial"/>
                <w:sz w:val="16"/>
                <w:szCs w:val="16"/>
              </w:rPr>
            </w:pPr>
            <w:r w:rsidRPr="00DF488C">
              <w:rPr>
                <w:rFonts w:ascii="Arial" w:hAnsi="Arial" w:cs="Arial"/>
                <w:sz w:val="16"/>
                <w:szCs w:val="16"/>
              </w:rPr>
              <w:t>6</w:t>
            </w:r>
            <w:r w:rsidR="005075B4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958" w:type="dxa"/>
            <w:vAlign w:val="center"/>
          </w:tcPr>
          <w:p w:rsidR="00F259B4" w:rsidRPr="00DF488C" w:rsidRDefault="00957168" w:rsidP="002510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2.720,93</w:t>
            </w:r>
          </w:p>
        </w:tc>
        <w:tc>
          <w:tcPr>
            <w:tcW w:w="1855" w:type="dxa"/>
            <w:vAlign w:val="center"/>
          </w:tcPr>
          <w:p w:rsidR="00F259B4" w:rsidRPr="00DF488C" w:rsidRDefault="005075B4" w:rsidP="005075B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2.110,00</w:t>
            </w:r>
          </w:p>
        </w:tc>
        <w:tc>
          <w:tcPr>
            <w:tcW w:w="1905" w:type="dxa"/>
            <w:vAlign w:val="center"/>
          </w:tcPr>
          <w:p w:rsidR="00F259B4" w:rsidRPr="00DF488C" w:rsidRDefault="005075B4" w:rsidP="00DB62C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5.418,74</w:t>
            </w:r>
          </w:p>
        </w:tc>
        <w:tc>
          <w:tcPr>
            <w:tcW w:w="1672" w:type="dxa"/>
            <w:vAlign w:val="center"/>
          </w:tcPr>
          <w:p w:rsidR="00F259B4" w:rsidRPr="00DF488C" w:rsidRDefault="005075B4" w:rsidP="002510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-587,81</w:t>
            </w:r>
          </w:p>
        </w:tc>
      </w:tr>
    </w:tbl>
    <w:p w:rsidR="002269EC" w:rsidRDefault="002269EC" w:rsidP="000B49CE">
      <w:pPr>
        <w:rPr>
          <w:rFonts w:ascii="Times New Roman" w:hAnsi="Times New Roman" w:cs="Times New Roman"/>
        </w:rPr>
      </w:pPr>
    </w:p>
    <w:p w:rsidR="002269EC" w:rsidRDefault="002269EC" w:rsidP="000B49CE">
      <w:pPr>
        <w:rPr>
          <w:rFonts w:ascii="Times New Roman" w:hAnsi="Times New Roman" w:cs="Times New Roman"/>
        </w:rPr>
      </w:pPr>
    </w:p>
    <w:p w:rsidR="00F259B4" w:rsidRDefault="000F4E57" w:rsidP="000F4E57">
      <w:pPr>
        <w:jc w:val="center"/>
        <w:rPr>
          <w:rFonts w:ascii="Times New Roman" w:hAnsi="Times New Roman" w:cs="Times New Roman"/>
        </w:rPr>
      </w:pPr>
      <w:r w:rsidRPr="00DF13F9">
        <w:rPr>
          <w:rFonts w:ascii="Times New Roman" w:hAnsi="Times New Roman" w:cs="Times New Roman"/>
        </w:rPr>
        <w:t>Posebni izvještaji</w:t>
      </w:r>
    </w:p>
    <w:p w:rsidR="007E6E2D" w:rsidRPr="00DF13F9" w:rsidRDefault="007E6E2D" w:rsidP="000F4E57">
      <w:pPr>
        <w:jc w:val="center"/>
        <w:rPr>
          <w:rFonts w:ascii="Times New Roman" w:hAnsi="Times New Roman" w:cs="Times New Roman"/>
        </w:rPr>
      </w:pPr>
    </w:p>
    <w:p w:rsidR="000F4E57" w:rsidRPr="00DF13F9" w:rsidRDefault="000F4E57" w:rsidP="000F4E57">
      <w:pPr>
        <w:jc w:val="both"/>
        <w:rPr>
          <w:rFonts w:ascii="Times New Roman" w:hAnsi="Times New Roman" w:cs="Times New Roman"/>
        </w:rPr>
      </w:pPr>
      <w:r w:rsidRPr="00DF13F9">
        <w:rPr>
          <w:rFonts w:ascii="Times New Roman" w:hAnsi="Times New Roman" w:cs="Times New Roman"/>
        </w:rPr>
        <w:t xml:space="preserve">Posebni izvještaj iz članka 30. Pravilnika o polugodišnjem i godišnjem izvještaju o izvršenju proračuna i financijskog plana u polugodišnjem izvještaju je izvještaj o zaduživanju na domaćem i stranom tržištu novca i kapitala. </w:t>
      </w:r>
    </w:p>
    <w:p w:rsidR="000F4E57" w:rsidRPr="00DF13F9" w:rsidRDefault="000F4E57" w:rsidP="000F4E57">
      <w:pPr>
        <w:jc w:val="both"/>
        <w:rPr>
          <w:rFonts w:ascii="Times New Roman" w:hAnsi="Times New Roman" w:cs="Times New Roman"/>
        </w:rPr>
      </w:pPr>
      <w:r w:rsidRPr="00DF13F9">
        <w:rPr>
          <w:rFonts w:ascii="Times New Roman" w:hAnsi="Times New Roman" w:cs="Times New Roman"/>
        </w:rPr>
        <w:lastRenderedPageBreak/>
        <w:t xml:space="preserve">Osnovna škola Sveti Petar Orehovec se nije zaduživala na domaćem i stranom tržištu novca i kapitala, pa nema obvezu donošenja navedenog posebnog izvještaja. </w:t>
      </w:r>
    </w:p>
    <w:p w:rsidR="00463E3E" w:rsidRPr="00DF13F9" w:rsidRDefault="00463E3E" w:rsidP="000F4E57">
      <w:pPr>
        <w:jc w:val="both"/>
        <w:rPr>
          <w:rFonts w:ascii="Times New Roman" w:hAnsi="Times New Roman" w:cs="Times New Roman"/>
        </w:rPr>
      </w:pPr>
    </w:p>
    <w:p w:rsidR="000F4E57" w:rsidRPr="00DF13F9" w:rsidRDefault="000F4E57" w:rsidP="000F4E57">
      <w:pPr>
        <w:jc w:val="center"/>
        <w:rPr>
          <w:rFonts w:ascii="Times New Roman" w:hAnsi="Times New Roman" w:cs="Times New Roman"/>
        </w:rPr>
      </w:pPr>
      <w:r w:rsidRPr="00DF13F9">
        <w:rPr>
          <w:rFonts w:ascii="Times New Roman" w:hAnsi="Times New Roman" w:cs="Times New Roman"/>
        </w:rPr>
        <w:t>ZAVRŠNE ODREDBE</w:t>
      </w:r>
    </w:p>
    <w:p w:rsidR="000F4E57" w:rsidRPr="00DF13F9" w:rsidRDefault="000F4E57" w:rsidP="000F4E57">
      <w:pPr>
        <w:jc w:val="center"/>
        <w:rPr>
          <w:rFonts w:ascii="Times New Roman" w:hAnsi="Times New Roman" w:cs="Times New Roman"/>
        </w:rPr>
      </w:pPr>
      <w:r w:rsidRPr="00DF13F9">
        <w:rPr>
          <w:rFonts w:ascii="Times New Roman" w:hAnsi="Times New Roman" w:cs="Times New Roman"/>
        </w:rPr>
        <w:t>Članak 5.</w:t>
      </w:r>
    </w:p>
    <w:p w:rsidR="000F4E57" w:rsidRPr="00DF13F9" w:rsidRDefault="000F4E57" w:rsidP="000F4E57">
      <w:pPr>
        <w:jc w:val="both"/>
        <w:rPr>
          <w:rFonts w:ascii="Times New Roman" w:hAnsi="Times New Roman" w:cs="Times New Roman"/>
        </w:rPr>
      </w:pPr>
      <w:r w:rsidRPr="00DF13F9">
        <w:rPr>
          <w:rFonts w:ascii="Times New Roman" w:hAnsi="Times New Roman" w:cs="Times New Roman"/>
        </w:rPr>
        <w:t>Polugodišnji izvještaj o izvršenju financijskog plana Osnovne škole Sveti Petar Orehovec za 202</w:t>
      </w:r>
      <w:r w:rsidR="00463E3E" w:rsidRPr="00DF13F9">
        <w:rPr>
          <w:rFonts w:ascii="Times New Roman" w:hAnsi="Times New Roman" w:cs="Times New Roman"/>
        </w:rPr>
        <w:t>6</w:t>
      </w:r>
      <w:r w:rsidRPr="00DF13F9">
        <w:rPr>
          <w:rFonts w:ascii="Times New Roman" w:hAnsi="Times New Roman" w:cs="Times New Roman"/>
        </w:rPr>
        <w:t xml:space="preserve">. godinu objavit će se na internetskoj stranici Osnovne škole Sveti Petar Orehovec u roku od 15 dana od usvajanja Školskog odbora. </w:t>
      </w:r>
    </w:p>
    <w:p w:rsidR="000F4E57" w:rsidRPr="00DF13F9" w:rsidRDefault="000F4E57" w:rsidP="000F4E57">
      <w:pPr>
        <w:jc w:val="both"/>
        <w:rPr>
          <w:rFonts w:ascii="Times New Roman" w:hAnsi="Times New Roman" w:cs="Times New Roman"/>
        </w:rPr>
      </w:pPr>
    </w:p>
    <w:p w:rsidR="000F4E57" w:rsidRPr="00DF13F9" w:rsidRDefault="000F4E57" w:rsidP="000F4E57">
      <w:pPr>
        <w:jc w:val="both"/>
        <w:rPr>
          <w:rFonts w:ascii="Times New Roman" w:hAnsi="Times New Roman" w:cs="Times New Roman"/>
        </w:rPr>
      </w:pPr>
      <w:r w:rsidRPr="00DF13F9">
        <w:rPr>
          <w:rFonts w:ascii="Times New Roman" w:hAnsi="Times New Roman" w:cs="Times New Roman"/>
        </w:rPr>
        <w:t xml:space="preserve">KLASA: </w:t>
      </w:r>
      <w:r w:rsidR="00034A75" w:rsidRPr="00DF13F9">
        <w:rPr>
          <w:rFonts w:ascii="Times New Roman" w:hAnsi="Times New Roman" w:cs="Times New Roman"/>
        </w:rPr>
        <w:t>400-03/26-01/1</w:t>
      </w:r>
    </w:p>
    <w:p w:rsidR="000F4E57" w:rsidRPr="00DF13F9" w:rsidRDefault="000F4E57" w:rsidP="000F4E57">
      <w:pPr>
        <w:jc w:val="both"/>
        <w:rPr>
          <w:rFonts w:ascii="Times New Roman" w:hAnsi="Times New Roman" w:cs="Times New Roman"/>
        </w:rPr>
      </w:pPr>
      <w:r w:rsidRPr="00DF13F9">
        <w:rPr>
          <w:rFonts w:ascii="Times New Roman" w:hAnsi="Times New Roman" w:cs="Times New Roman"/>
        </w:rPr>
        <w:t>URBROJ:</w:t>
      </w:r>
      <w:r w:rsidR="00034A75" w:rsidRPr="00DF13F9">
        <w:rPr>
          <w:rFonts w:ascii="Times New Roman" w:hAnsi="Times New Roman" w:cs="Times New Roman"/>
        </w:rPr>
        <w:t xml:space="preserve"> 2137-44-26-1</w:t>
      </w:r>
    </w:p>
    <w:p w:rsidR="000F4E57" w:rsidRPr="00DF13F9" w:rsidRDefault="000F4E57" w:rsidP="000F4E57">
      <w:pPr>
        <w:jc w:val="both"/>
        <w:rPr>
          <w:rFonts w:ascii="Times New Roman" w:hAnsi="Times New Roman" w:cs="Times New Roman"/>
        </w:rPr>
      </w:pPr>
    </w:p>
    <w:p w:rsidR="000F4E57" w:rsidRPr="00DF13F9" w:rsidRDefault="000F4E57" w:rsidP="000F4E57">
      <w:pPr>
        <w:jc w:val="both"/>
        <w:rPr>
          <w:rFonts w:ascii="Times New Roman" w:hAnsi="Times New Roman" w:cs="Times New Roman"/>
        </w:rPr>
      </w:pPr>
      <w:r w:rsidRPr="00DF13F9">
        <w:rPr>
          <w:rFonts w:ascii="Times New Roman" w:hAnsi="Times New Roman" w:cs="Times New Roman"/>
        </w:rPr>
        <w:t xml:space="preserve">U Svetom Petru </w:t>
      </w:r>
      <w:proofErr w:type="spellStart"/>
      <w:r w:rsidRPr="00DF13F9">
        <w:rPr>
          <w:rFonts w:ascii="Times New Roman" w:hAnsi="Times New Roman" w:cs="Times New Roman"/>
        </w:rPr>
        <w:t>Orehovcu</w:t>
      </w:r>
      <w:proofErr w:type="spellEnd"/>
      <w:r w:rsidRPr="00DF13F9">
        <w:rPr>
          <w:rFonts w:ascii="Times New Roman" w:hAnsi="Times New Roman" w:cs="Times New Roman"/>
        </w:rPr>
        <w:t xml:space="preserve">, </w:t>
      </w:r>
      <w:r w:rsidR="00463E3E" w:rsidRPr="00DF13F9">
        <w:rPr>
          <w:rFonts w:ascii="Times New Roman" w:hAnsi="Times New Roman" w:cs="Times New Roman"/>
        </w:rPr>
        <w:t>31</w:t>
      </w:r>
      <w:r w:rsidRPr="00DF13F9">
        <w:rPr>
          <w:rFonts w:ascii="Times New Roman" w:hAnsi="Times New Roman" w:cs="Times New Roman"/>
        </w:rPr>
        <w:t>. srpnja 202</w:t>
      </w:r>
      <w:r w:rsidR="00463E3E" w:rsidRPr="00DF13F9">
        <w:rPr>
          <w:rFonts w:ascii="Times New Roman" w:hAnsi="Times New Roman" w:cs="Times New Roman"/>
        </w:rPr>
        <w:t>6</w:t>
      </w:r>
      <w:r w:rsidRPr="00DF13F9">
        <w:rPr>
          <w:rFonts w:ascii="Times New Roman" w:hAnsi="Times New Roman" w:cs="Times New Roman"/>
        </w:rPr>
        <w:t xml:space="preserve">.                                         </w:t>
      </w:r>
      <w:r w:rsidR="00DF13F9">
        <w:rPr>
          <w:rFonts w:ascii="Times New Roman" w:hAnsi="Times New Roman" w:cs="Times New Roman"/>
        </w:rPr>
        <w:t xml:space="preserve"> </w:t>
      </w:r>
      <w:r w:rsidRPr="00DF13F9">
        <w:rPr>
          <w:rFonts w:ascii="Times New Roman" w:hAnsi="Times New Roman" w:cs="Times New Roman"/>
        </w:rPr>
        <w:t>Predsjednica Školskog odbora:</w:t>
      </w:r>
    </w:p>
    <w:p w:rsidR="000F4E57" w:rsidRPr="00DF13F9" w:rsidRDefault="000F4E57" w:rsidP="000F4E57">
      <w:pPr>
        <w:jc w:val="both"/>
        <w:rPr>
          <w:rFonts w:ascii="Times New Roman" w:hAnsi="Times New Roman" w:cs="Times New Roman"/>
        </w:rPr>
      </w:pPr>
      <w:r w:rsidRPr="00DF13F9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bookmarkStart w:id="0" w:name="_GoBack"/>
      <w:bookmarkEnd w:id="0"/>
      <w:r w:rsidR="00DF13F9">
        <w:rPr>
          <w:rFonts w:ascii="Times New Roman" w:hAnsi="Times New Roman" w:cs="Times New Roman"/>
        </w:rPr>
        <w:t xml:space="preserve"> </w:t>
      </w:r>
      <w:r w:rsidRPr="00DF13F9">
        <w:rPr>
          <w:rFonts w:ascii="Times New Roman" w:hAnsi="Times New Roman" w:cs="Times New Roman"/>
        </w:rPr>
        <w:t xml:space="preserve">Ljiljana </w:t>
      </w:r>
      <w:proofErr w:type="spellStart"/>
      <w:r w:rsidRPr="00DF13F9">
        <w:rPr>
          <w:rFonts w:ascii="Times New Roman" w:hAnsi="Times New Roman" w:cs="Times New Roman"/>
        </w:rPr>
        <w:t>Picig</w:t>
      </w:r>
      <w:proofErr w:type="spellEnd"/>
      <w:r w:rsidRPr="00DF13F9">
        <w:rPr>
          <w:rFonts w:ascii="Times New Roman" w:hAnsi="Times New Roman" w:cs="Times New Roman"/>
        </w:rPr>
        <w:t xml:space="preserve">, </w:t>
      </w:r>
      <w:proofErr w:type="spellStart"/>
      <w:r w:rsidRPr="00DF13F9">
        <w:rPr>
          <w:rFonts w:ascii="Times New Roman" w:hAnsi="Times New Roman" w:cs="Times New Roman"/>
        </w:rPr>
        <w:t>mag</w:t>
      </w:r>
      <w:proofErr w:type="spellEnd"/>
      <w:r w:rsidRPr="00DF13F9">
        <w:rPr>
          <w:rFonts w:ascii="Times New Roman" w:hAnsi="Times New Roman" w:cs="Times New Roman"/>
        </w:rPr>
        <w:t xml:space="preserve">. prim. </w:t>
      </w:r>
      <w:proofErr w:type="spellStart"/>
      <w:r w:rsidRPr="00DF13F9">
        <w:rPr>
          <w:rFonts w:ascii="Times New Roman" w:hAnsi="Times New Roman" w:cs="Times New Roman"/>
        </w:rPr>
        <w:t>educ</w:t>
      </w:r>
      <w:proofErr w:type="spellEnd"/>
      <w:r w:rsidRPr="00DF13F9">
        <w:rPr>
          <w:rFonts w:ascii="Times New Roman" w:hAnsi="Times New Roman" w:cs="Times New Roman"/>
        </w:rPr>
        <w:t xml:space="preserve">.                                                                                       </w:t>
      </w:r>
    </w:p>
    <w:p w:rsidR="000F4E57" w:rsidRPr="00DF13F9" w:rsidRDefault="000F4E57" w:rsidP="000F4E57">
      <w:pPr>
        <w:jc w:val="both"/>
        <w:rPr>
          <w:rFonts w:ascii="Times New Roman" w:hAnsi="Times New Roman" w:cs="Times New Roman"/>
        </w:rPr>
      </w:pPr>
      <w:r w:rsidRPr="00DF13F9">
        <w:rPr>
          <w:rFonts w:ascii="Times New Roman" w:hAnsi="Times New Roman" w:cs="Times New Roman"/>
        </w:rPr>
        <w:t xml:space="preserve"> </w:t>
      </w:r>
    </w:p>
    <w:p w:rsidR="000F4E57" w:rsidRPr="000F4E57" w:rsidRDefault="000F4E57" w:rsidP="000F4E57">
      <w:pPr>
        <w:jc w:val="both"/>
      </w:pPr>
    </w:p>
    <w:p w:rsidR="000F4E57" w:rsidRDefault="000F4E57" w:rsidP="00182280">
      <w:pPr>
        <w:jc w:val="both"/>
      </w:pPr>
    </w:p>
    <w:p w:rsidR="000F4E57" w:rsidRDefault="000F4E57" w:rsidP="00182280">
      <w:pPr>
        <w:jc w:val="both"/>
      </w:pPr>
    </w:p>
    <w:p w:rsidR="00C55E61" w:rsidRDefault="00C55E61" w:rsidP="00182280">
      <w:pPr>
        <w:jc w:val="both"/>
      </w:pPr>
    </w:p>
    <w:sectPr w:rsidR="00C55E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3C9"/>
    <w:rsid w:val="00000127"/>
    <w:rsid w:val="00034A75"/>
    <w:rsid w:val="000B49CE"/>
    <w:rsid w:val="000F4E57"/>
    <w:rsid w:val="001513BD"/>
    <w:rsid w:val="0016086B"/>
    <w:rsid w:val="00182280"/>
    <w:rsid w:val="002269EC"/>
    <w:rsid w:val="002510FD"/>
    <w:rsid w:val="00277473"/>
    <w:rsid w:val="0028185F"/>
    <w:rsid w:val="0039346B"/>
    <w:rsid w:val="003E3AC8"/>
    <w:rsid w:val="0043057C"/>
    <w:rsid w:val="00463E3E"/>
    <w:rsid w:val="005075B4"/>
    <w:rsid w:val="007068D6"/>
    <w:rsid w:val="00735B3B"/>
    <w:rsid w:val="00742CC9"/>
    <w:rsid w:val="00774580"/>
    <w:rsid w:val="0079464B"/>
    <w:rsid w:val="00795EC0"/>
    <w:rsid w:val="00797F7B"/>
    <w:rsid w:val="007A6B2C"/>
    <w:rsid w:val="007D1DEB"/>
    <w:rsid w:val="007E6E2D"/>
    <w:rsid w:val="008C6559"/>
    <w:rsid w:val="008E7FEF"/>
    <w:rsid w:val="00957168"/>
    <w:rsid w:val="009C2CFB"/>
    <w:rsid w:val="009C7949"/>
    <w:rsid w:val="00A135BA"/>
    <w:rsid w:val="00A469D4"/>
    <w:rsid w:val="00A6688E"/>
    <w:rsid w:val="00A72D11"/>
    <w:rsid w:val="00BC3A1A"/>
    <w:rsid w:val="00BD209D"/>
    <w:rsid w:val="00C52A56"/>
    <w:rsid w:val="00C55E61"/>
    <w:rsid w:val="00C65ECB"/>
    <w:rsid w:val="00CF03C9"/>
    <w:rsid w:val="00D106C5"/>
    <w:rsid w:val="00D21521"/>
    <w:rsid w:val="00DB62C1"/>
    <w:rsid w:val="00DD4FCE"/>
    <w:rsid w:val="00DE6AD3"/>
    <w:rsid w:val="00DF13F9"/>
    <w:rsid w:val="00E4256B"/>
    <w:rsid w:val="00F1439B"/>
    <w:rsid w:val="00F259B4"/>
    <w:rsid w:val="00F94AF2"/>
    <w:rsid w:val="00FD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4499E"/>
  <w15:chartTrackingRefBased/>
  <w15:docId w15:val="{A70FD019-FCAC-4861-9D31-B5EFE681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464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F0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226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269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2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243486925245457"/>
          <c:y val="0.13157135358080241"/>
          <c:w val="0.86627515310586178"/>
          <c:h val="0.7735183102112236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2025.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List1!$A$2:$A$3</c:f>
              <c:strCache>
                <c:ptCount val="2"/>
                <c:pt idx="0">
                  <c:v>Prihodi</c:v>
                </c:pt>
                <c:pt idx="1">
                  <c:v>Rashodi</c:v>
                </c:pt>
              </c:strCache>
            </c:strRef>
          </c:cat>
          <c:val>
            <c:numRef>
              <c:f>List1!$B$2:$B$3</c:f>
              <c:numCache>
                <c:formatCode>#,##0.00</c:formatCode>
                <c:ptCount val="2"/>
                <c:pt idx="0">
                  <c:v>930915.24</c:v>
                </c:pt>
                <c:pt idx="1">
                  <c:v>1043677.05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9E-47A0-B729-F8704A0783E0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2026.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List1!$A$2:$A$3</c:f>
              <c:strCache>
                <c:ptCount val="2"/>
                <c:pt idx="0">
                  <c:v>Prihodi</c:v>
                </c:pt>
                <c:pt idx="1">
                  <c:v>Rashodi</c:v>
                </c:pt>
              </c:strCache>
            </c:strRef>
          </c:cat>
          <c:val>
            <c:numRef>
              <c:f>List1!$C$2:$C$3</c:f>
              <c:numCache>
                <c:formatCode>#,##0.00</c:formatCode>
                <c:ptCount val="2"/>
                <c:pt idx="0" formatCode="General">
                  <c:v>995180.57</c:v>
                </c:pt>
                <c:pt idx="1">
                  <c:v>990244.2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B9E-47A0-B729-F8704A0783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01739664"/>
        <c:axId val="954113728"/>
      </c:barChart>
      <c:catAx>
        <c:axId val="1001739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954113728"/>
        <c:crosses val="autoZero"/>
        <c:auto val="1"/>
        <c:lblAlgn val="ctr"/>
        <c:lblOffset val="100"/>
        <c:noMultiLvlLbl val="0"/>
      </c:catAx>
      <c:valAx>
        <c:axId val="954113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001739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1581414296605379"/>
          <c:y val="0.91521559805024377"/>
          <c:w val="0.16265697557036141"/>
          <c:h val="6.54074345357993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5</Pages>
  <Words>1387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OŠ Sveti Petar Orehovec OŠ Sveti Petar Orehovec</dc:creator>
  <cp:keywords/>
  <dc:description/>
  <cp:lastModifiedBy>OŠ Sveti Petar Orehovec OŠ Sveti Petar Orehovec</cp:lastModifiedBy>
  <cp:revision>8</cp:revision>
  <cp:lastPrinted>2026-07-23T09:31:00Z</cp:lastPrinted>
  <dcterms:created xsi:type="dcterms:W3CDTF">2026-07-22T08:07:00Z</dcterms:created>
  <dcterms:modified xsi:type="dcterms:W3CDTF">2026-07-27T08:12:00Z</dcterms:modified>
</cp:coreProperties>
</file>