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823F1E" w14:paraId="6DA19A6A" w14:textId="77777777" w:rsidTr="00823F1E">
        <w:tc>
          <w:tcPr>
            <w:tcW w:w="988" w:type="dxa"/>
            <w:shd w:val="clear" w:color="auto" w:fill="FFF2CC" w:themeFill="accent4" w:themeFillTint="33"/>
          </w:tcPr>
          <w:p w14:paraId="133AF528" w14:textId="23B72773" w:rsidR="00823F1E" w:rsidRDefault="00742B79" w:rsidP="00823F1E">
            <w:r>
              <w:t>1.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11CC14B8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61319537" w14:textId="77777777" w:rsidR="00823F1E" w:rsidRDefault="001E1AAC" w:rsidP="00823F1E">
            <w:r>
              <w:t xml:space="preserve">Pečena piletina, </w:t>
            </w:r>
            <w:r w:rsidR="00742B79">
              <w:t>riža s povrćem, salata</w:t>
            </w:r>
          </w:p>
          <w:p w14:paraId="22F35F74" w14:textId="2450B28D" w:rsidR="00742B79" w:rsidRDefault="00742B79" w:rsidP="00823F1E">
            <w:r>
              <w:t>banana</w:t>
            </w:r>
          </w:p>
        </w:tc>
      </w:tr>
      <w:tr w:rsidR="00823F1E" w14:paraId="540D5E33" w14:textId="77777777" w:rsidTr="00823F1E">
        <w:tc>
          <w:tcPr>
            <w:tcW w:w="988" w:type="dxa"/>
            <w:shd w:val="clear" w:color="auto" w:fill="FFF2CC" w:themeFill="accent4" w:themeFillTint="33"/>
          </w:tcPr>
          <w:p w14:paraId="6BADB3F7" w14:textId="39FAA211" w:rsidR="00823F1E" w:rsidRDefault="00742B79" w:rsidP="00823F1E">
            <w:r>
              <w:t>2.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1DDF475" w14:textId="0DBC9D22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1AC0949B" w14:textId="7ECB5328" w:rsidR="00742B79" w:rsidRDefault="00742B79" w:rsidP="00823F1E">
            <w:r>
              <w:t>Ćufte, krumpir pire</w:t>
            </w:r>
          </w:p>
          <w:p w14:paraId="3AF7EB5F" w14:textId="2DCF7A0D" w:rsidR="00823F1E" w:rsidRDefault="00742B79" w:rsidP="00823F1E">
            <w:r>
              <w:t>breskva</w:t>
            </w:r>
          </w:p>
        </w:tc>
      </w:tr>
      <w:tr w:rsidR="00823F1E" w14:paraId="66288C8D" w14:textId="77777777" w:rsidTr="00823F1E">
        <w:tc>
          <w:tcPr>
            <w:tcW w:w="988" w:type="dxa"/>
            <w:shd w:val="clear" w:color="auto" w:fill="FFF2CC" w:themeFill="accent4" w:themeFillTint="33"/>
          </w:tcPr>
          <w:p w14:paraId="1FE3AE56" w14:textId="0395BB94" w:rsidR="00823F1E" w:rsidRDefault="00742B79" w:rsidP="00823F1E">
            <w:r>
              <w:t>3.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CA3CA9E" w14:textId="03824F6A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32A10423" w14:textId="6248CF72" w:rsidR="001E1AAC" w:rsidRDefault="00742B79" w:rsidP="00823F1E">
            <w:r>
              <w:t>/</w:t>
            </w:r>
          </w:p>
        </w:tc>
      </w:tr>
      <w:tr w:rsidR="00823F1E" w14:paraId="00BC30A2" w14:textId="77777777" w:rsidTr="00823F1E">
        <w:tc>
          <w:tcPr>
            <w:tcW w:w="988" w:type="dxa"/>
            <w:shd w:val="clear" w:color="auto" w:fill="FFF2CC" w:themeFill="accent4" w:themeFillTint="33"/>
          </w:tcPr>
          <w:p w14:paraId="3CA4F542" w14:textId="04EC0A85" w:rsidR="00823F1E" w:rsidRDefault="00742B79" w:rsidP="00823F1E">
            <w:r>
              <w:t>4</w:t>
            </w:r>
            <w:r w:rsidR="001E1AAC">
              <w:t>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F61BE5E" w14:textId="3DFA3C77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7DE513AE" w14:textId="77777777" w:rsidR="001E1AAC" w:rsidRDefault="001E1AAC" w:rsidP="00823F1E">
            <w:proofErr w:type="spellStart"/>
            <w:r>
              <w:t>Ma</w:t>
            </w:r>
            <w:r w:rsidR="00742B79">
              <w:t>kvići</w:t>
            </w:r>
            <w:proofErr w:type="spellEnd"/>
            <w:r w:rsidR="00742B79">
              <w:t xml:space="preserve"> iz Virja (tjestenina s makom)</w:t>
            </w:r>
          </w:p>
          <w:p w14:paraId="03D0EA61" w14:textId="41CA04BA" w:rsidR="00742B79" w:rsidRDefault="00742B79" w:rsidP="00823F1E">
            <w:r>
              <w:t>Jabuka, mlijeko</w:t>
            </w:r>
          </w:p>
        </w:tc>
      </w:tr>
      <w:tr w:rsidR="00823F1E" w14:paraId="7538C5F0" w14:textId="77777777" w:rsidTr="00A6009E">
        <w:tc>
          <w:tcPr>
            <w:tcW w:w="9062" w:type="dxa"/>
            <w:gridSpan w:val="3"/>
          </w:tcPr>
          <w:p w14:paraId="43A39285" w14:textId="77777777" w:rsidR="00823F1E" w:rsidRDefault="00823F1E" w:rsidP="00823F1E"/>
        </w:tc>
      </w:tr>
      <w:tr w:rsidR="00823F1E" w14:paraId="7F234218" w14:textId="77777777" w:rsidTr="00823F1E">
        <w:tc>
          <w:tcPr>
            <w:tcW w:w="988" w:type="dxa"/>
            <w:shd w:val="clear" w:color="auto" w:fill="DEEAF6" w:themeFill="accent5" w:themeFillTint="33"/>
          </w:tcPr>
          <w:p w14:paraId="1E0E8F49" w14:textId="71118E28" w:rsidR="00823F1E" w:rsidRDefault="00742B79" w:rsidP="00823F1E">
            <w:r>
              <w:t>7.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823F1E" w:rsidRDefault="00823F1E" w:rsidP="00823F1E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ABA4ECA" w14:textId="023279B9" w:rsidR="00823F1E" w:rsidRDefault="00742B79" w:rsidP="00823F1E">
            <w:r>
              <w:t>Pizza</w:t>
            </w:r>
          </w:p>
          <w:p w14:paraId="01DC6535" w14:textId="38A96586" w:rsidR="00742B79" w:rsidRDefault="00742B79" w:rsidP="00823F1E">
            <w:r>
              <w:t>Voćni sok</w:t>
            </w:r>
          </w:p>
        </w:tc>
      </w:tr>
      <w:tr w:rsidR="00823F1E" w14:paraId="24A68504" w14:textId="77777777" w:rsidTr="00823F1E">
        <w:tc>
          <w:tcPr>
            <w:tcW w:w="988" w:type="dxa"/>
            <w:shd w:val="clear" w:color="auto" w:fill="DEEAF6" w:themeFill="accent5" w:themeFillTint="33"/>
          </w:tcPr>
          <w:p w14:paraId="06AB9A7F" w14:textId="5302B45C" w:rsidR="00823F1E" w:rsidRDefault="00742B79" w:rsidP="00823F1E">
            <w:r>
              <w:t>8</w:t>
            </w:r>
            <w:r w:rsidR="001E1AAC">
              <w:t>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D54434B" w14:textId="749AD4A1" w:rsidR="001E1AAC" w:rsidRDefault="00742B79" w:rsidP="00823F1E">
            <w:r>
              <w:t>Pečena piletina , mlinci, salata od kupusa i mrkve</w:t>
            </w:r>
          </w:p>
        </w:tc>
      </w:tr>
      <w:tr w:rsidR="00823F1E" w14:paraId="1EBE6054" w14:textId="77777777" w:rsidTr="00823F1E">
        <w:tc>
          <w:tcPr>
            <w:tcW w:w="988" w:type="dxa"/>
            <w:shd w:val="clear" w:color="auto" w:fill="DEEAF6" w:themeFill="accent5" w:themeFillTint="33"/>
          </w:tcPr>
          <w:p w14:paraId="1F4CAEBE" w14:textId="73C35E04" w:rsidR="00823F1E" w:rsidRDefault="00742B79" w:rsidP="00823F1E">
            <w:r>
              <w:t>9</w:t>
            </w:r>
            <w:r w:rsidR="001E1AAC">
              <w:t>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480BBD6" w14:textId="77777777" w:rsidR="001E1AAC" w:rsidRDefault="00742B79" w:rsidP="00823F1E">
            <w:r>
              <w:t>Rižoto od svinjetine, zelena salata</w:t>
            </w:r>
          </w:p>
          <w:p w14:paraId="173671F4" w14:textId="023517B1" w:rsidR="00742B79" w:rsidRDefault="00742B79" w:rsidP="00823F1E">
            <w:r>
              <w:t>Nektarina</w:t>
            </w:r>
          </w:p>
        </w:tc>
      </w:tr>
      <w:tr w:rsidR="00823F1E" w14:paraId="10A26219" w14:textId="77777777" w:rsidTr="00823F1E">
        <w:tc>
          <w:tcPr>
            <w:tcW w:w="988" w:type="dxa"/>
            <w:shd w:val="clear" w:color="auto" w:fill="DEEAF6" w:themeFill="accent5" w:themeFillTint="33"/>
          </w:tcPr>
          <w:p w14:paraId="08824352" w14:textId="330B0AA5" w:rsidR="00823F1E" w:rsidRDefault="001E1AAC" w:rsidP="00823F1E">
            <w:r>
              <w:t>1</w:t>
            </w:r>
            <w:r w:rsidR="00742B79">
              <w:t>0</w:t>
            </w:r>
            <w:r>
              <w:t>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499A570B" w14:textId="77777777" w:rsidR="001E1AAC" w:rsidRDefault="00742B79" w:rsidP="00823F1E">
            <w:r>
              <w:t xml:space="preserve">Varivo od povrća s </w:t>
            </w:r>
            <w:proofErr w:type="spellStart"/>
            <w:r>
              <w:t>noklicama</w:t>
            </w:r>
            <w:proofErr w:type="spellEnd"/>
          </w:p>
          <w:p w14:paraId="0081DA5A" w14:textId="3717191E" w:rsidR="00742B79" w:rsidRDefault="00742B79" w:rsidP="00823F1E">
            <w:r>
              <w:t>Banana</w:t>
            </w:r>
          </w:p>
        </w:tc>
      </w:tr>
      <w:tr w:rsidR="00823F1E" w14:paraId="1E7C5FAF" w14:textId="77777777" w:rsidTr="00823F1E">
        <w:tc>
          <w:tcPr>
            <w:tcW w:w="988" w:type="dxa"/>
            <w:shd w:val="clear" w:color="auto" w:fill="DEEAF6" w:themeFill="accent5" w:themeFillTint="33"/>
          </w:tcPr>
          <w:p w14:paraId="409A23C9" w14:textId="3C59A3B3" w:rsidR="00823F1E" w:rsidRDefault="001E1AAC" w:rsidP="00823F1E">
            <w:r>
              <w:t>1</w:t>
            </w:r>
            <w:r w:rsidR="00742B79">
              <w:t>1</w:t>
            </w:r>
            <w:r>
              <w:t>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EBC725D" w14:textId="378F7256" w:rsidR="00742B79" w:rsidRDefault="00742B79" w:rsidP="00823F1E">
            <w:r>
              <w:t>Sir s vrhnjem, špek, rajčica</w:t>
            </w:r>
          </w:p>
        </w:tc>
      </w:tr>
      <w:tr w:rsidR="00823F1E" w14:paraId="7D3AD17E" w14:textId="77777777" w:rsidTr="001466B1">
        <w:tc>
          <w:tcPr>
            <w:tcW w:w="9062" w:type="dxa"/>
            <w:gridSpan w:val="3"/>
          </w:tcPr>
          <w:p w14:paraId="055DDED9" w14:textId="77777777" w:rsidR="00823F1E" w:rsidRDefault="00823F1E" w:rsidP="00823F1E"/>
        </w:tc>
      </w:tr>
      <w:tr w:rsidR="001E1AAC" w14:paraId="670C23FC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483C47C" w14:textId="06D50479" w:rsidR="001E1AAC" w:rsidRDefault="001E1AAC" w:rsidP="001E1AAC">
            <w:r>
              <w:t>1</w:t>
            </w:r>
            <w:r w:rsidR="00742B79">
              <w:t>4</w:t>
            </w:r>
            <w:r>
              <w:t>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1E1AAC" w:rsidRDefault="001E1AAC" w:rsidP="001E1AAC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1279858" w14:textId="00F471CF" w:rsidR="001E1AAC" w:rsidRDefault="00742B79" w:rsidP="001E1AAC">
            <w:r>
              <w:t>Burek sa sirom, jogurt</w:t>
            </w:r>
          </w:p>
        </w:tc>
      </w:tr>
      <w:tr w:rsidR="001E1AAC" w14:paraId="5336C62E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7CD6758" w14:textId="27620AA5" w:rsidR="001E1AAC" w:rsidRDefault="001E1AAC" w:rsidP="001E1AAC">
            <w:r>
              <w:t>1</w:t>
            </w:r>
            <w:r w:rsidR="00742B79">
              <w:t>5</w:t>
            </w:r>
            <w:r>
              <w:t>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1E1AAC" w:rsidRDefault="001E1AAC" w:rsidP="001E1AAC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99C64D1" w14:textId="77777777" w:rsidR="001E1AAC" w:rsidRDefault="00742B79" w:rsidP="001E1AAC">
            <w:r>
              <w:t>Varivo od puretine i povrća</w:t>
            </w:r>
          </w:p>
          <w:p w14:paraId="3F845828" w14:textId="016740D9" w:rsidR="00742B79" w:rsidRDefault="00742B79" w:rsidP="001E1AAC">
            <w:r>
              <w:t>Breskva</w:t>
            </w:r>
          </w:p>
        </w:tc>
      </w:tr>
      <w:tr w:rsidR="001E1AAC" w14:paraId="3BDB1AF2" w14:textId="77777777" w:rsidTr="00823F1E">
        <w:tc>
          <w:tcPr>
            <w:tcW w:w="988" w:type="dxa"/>
            <w:shd w:val="clear" w:color="auto" w:fill="E2EFD9" w:themeFill="accent6" w:themeFillTint="33"/>
          </w:tcPr>
          <w:p w14:paraId="775DAFC5" w14:textId="499E2946" w:rsidR="001E1AAC" w:rsidRDefault="001E1AAC" w:rsidP="001E1AAC">
            <w:r>
              <w:t>1</w:t>
            </w:r>
            <w:r w:rsidR="00742B79">
              <w:t>6</w:t>
            </w:r>
            <w:r>
              <w:t>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1E1AAC" w:rsidRDefault="001E1AAC" w:rsidP="001E1AAC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3338E87" w14:textId="77777777" w:rsidR="001E1AAC" w:rsidRDefault="00742B79" w:rsidP="001E1AAC">
            <w:r>
              <w:t xml:space="preserve">Tjestenina </w:t>
            </w:r>
            <w:proofErr w:type="spellStart"/>
            <w:r>
              <w:t>Bolognese</w:t>
            </w:r>
            <w:proofErr w:type="spellEnd"/>
            <w:r>
              <w:t>, zelena salata s kukuruzom</w:t>
            </w:r>
          </w:p>
          <w:p w14:paraId="3ACBE9F4" w14:textId="7227EF1C" w:rsidR="00742B79" w:rsidRDefault="00742B79" w:rsidP="001E1AAC">
            <w:r>
              <w:t>Jagode</w:t>
            </w:r>
          </w:p>
        </w:tc>
      </w:tr>
      <w:tr w:rsidR="001E1AAC" w14:paraId="4C6726A6" w14:textId="77777777" w:rsidTr="00823F1E">
        <w:tc>
          <w:tcPr>
            <w:tcW w:w="988" w:type="dxa"/>
            <w:shd w:val="clear" w:color="auto" w:fill="E2EFD9" w:themeFill="accent6" w:themeFillTint="33"/>
          </w:tcPr>
          <w:p w14:paraId="5FA57F91" w14:textId="6F97D6C2" w:rsidR="001E1AAC" w:rsidRDefault="00742B79" w:rsidP="001E1AAC">
            <w:r>
              <w:t>17</w:t>
            </w:r>
            <w:r w:rsidR="001E1AAC">
              <w:t>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1E1AAC" w:rsidRDefault="001E1AAC" w:rsidP="001E1AAC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4899007" w14:textId="32536AE2" w:rsidR="001E1AAC" w:rsidRDefault="00742B79" w:rsidP="001E1AAC">
            <w:r>
              <w:t xml:space="preserve">Panirani oslić, pečeni krumpir, </w:t>
            </w:r>
            <w:proofErr w:type="spellStart"/>
            <w:r>
              <w:t>ketchup</w:t>
            </w:r>
            <w:proofErr w:type="spellEnd"/>
            <w:r>
              <w:t>, salata</w:t>
            </w:r>
          </w:p>
        </w:tc>
      </w:tr>
      <w:tr w:rsidR="001E1AAC" w14:paraId="1B65F340" w14:textId="77777777" w:rsidTr="00823F1E">
        <w:tc>
          <w:tcPr>
            <w:tcW w:w="988" w:type="dxa"/>
            <w:shd w:val="clear" w:color="auto" w:fill="E2EFD9" w:themeFill="accent6" w:themeFillTint="33"/>
          </w:tcPr>
          <w:p w14:paraId="3C40E2E0" w14:textId="65CA038D" w:rsidR="001E1AAC" w:rsidRDefault="00742B79" w:rsidP="001E1AAC">
            <w:r>
              <w:t>18</w:t>
            </w:r>
            <w:r w:rsidR="001E1AAC">
              <w:t>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1E1AAC" w:rsidRDefault="001E1AAC" w:rsidP="001E1AAC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0BAC563" w14:textId="77777777" w:rsidR="001E1AAC" w:rsidRDefault="00742B79" w:rsidP="001E1AAC">
            <w:r>
              <w:t xml:space="preserve">Hot </w:t>
            </w:r>
            <w:proofErr w:type="spellStart"/>
            <w:r>
              <w:t>Dog</w:t>
            </w:r>
            <w:proofErr w:type="spellEnd"/>
          </w:p>
          <w:p w14:paraId="331DDAF7" w14:textId="2A9618E9" w:rsidR="00742B79" w:rsidRDefault="00742B79" w:rsidP="001E1AAC">
            <w:r>
              <w:t>sladoled</w:t>
            </w:r>
          </w:p>
        </w:tc>
      </w:tr>
      <w:tr w:rsidR="001E1AAC" w14:paraId="5E830916" w14:textId="77777777" w:rsidTr="001E1AAC">
        <w:tc>
          <w:tcPr>
            <w:tcW w:w="9062" w:type="dxa"/>
            <w:gridSpan w:val="3"/>
            <w:shd w:val="clear" w:color="auto" w:fill="auto"/>
          </w:tcPr>
          <w:p w14:paraId="30238A72" w14:textId="77777777" w:rsidR="001E1AAC" w:rsidRDefault="001E1AAC" w:rsidP="001E1AAC"/>
        </w:tc>
      </w:tr>
    </w:tbl>
    <w:p w14:paraId="2DBAF4BB" w14:textId="5C7C4C0B" w:rsidR="00086F80" w:rsidRDefault="00823F1E">
      <w:r>
        <w:t xml:space="preserve">JELOVNIK U ŠKOLSKOJ KUHINJI - </w:t>
      </w:r>
      <w:r w:rsidR="00742B79">
        <w:t>LIPANJ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742B79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2021-06-01T13:35:00Z</dcterms:created>
  <dcterms:modified xsi:type="dcterms:W3CDTF">2021-06-01T13:35:00Z</dcterms:modified>
</cp:coreProperties>
</file>